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E280D" w14:textId="77777777" w:rsidR="00707EE6" w:rsidRDefault="00C20B0F">
      <w:pPr>
        <w:pStyle w:val="Heading1"/>
      </w:pPr>
      <w:r>
        <w:t>WDI Metadata Template (2019)</w:t>
      </w:r>
      <w:r>
        <w:rPr>
          <w:vertAlign w:val="superscript"/>
        </w:rPr>
        <w:footnoteReference w:id="1"/>
      </w:r>
      <w:r>
        <w:t xml:space="preserve"> </w:t>
      </w:r>
    </w:p>
    <w:p w14:paraId="62536AE3" w14:textId="77777777" w:rsidR="00707EE6" w:rsidRDefault="00C20B0F">
      <w:r>
        <w:t>Data should be in csv text file. If starting with an Excel spreadsheet, please make sure it does not contain any formulas and comments on cells. If you need comments put them in their own column. If data were used in a database and major table linking is necessary to analyze, please de-normalize into a flat file, not just database table exports. Please feel free to be as descriptive as needed, there are no word limitations.</w:t>
      </w:r>
    </w:p>
    <w:p w14:paraId="35388372" w14:textId="77777777" w:rsidR="00707EE6" w:rsidRDefault="00C20B0F">
      <w:pPr>
        <w:pStyle w:val="Heading2"/>
      </w:pPr>
      <w:r>
        <w:t xml:space="preserve">Dataset Title </w:t>
      </w:r>
    </w:p>
    <w:p w14:paraId="5417855A" w14:textId="6F225077" w:rsidR="00707EE6" w:rsidRDefault="000C4AAC">
      <w:r>
        <w:t>New Mexico Department of Game and Fish Native Fish Monitoring</w:t>
      </w:r>
      <w:r w:rsidR="00E77CA3">
        <w:t xml:space="preserve"> Data</w:t>
      </w:r>
    </w:p>
    <w:p w14:paraId="2563BED7" w14:textId="77777777" w:rsidR="00707EE6" w:rsidRDefault="00707EE6"/>
    <w:p w14:paraId="7E9CFC38" w14:textId="77777777" w:rsidR="00707EE6" w:rsidRDefault="00C20B0F">
      <w:pPr>
        <w:pStyle w:val="Heading2"/>
      </w:pPr>
      <w:r>
        <w:t>Short name or nickname you use to refer to this dataset:</w:t>
      </w:r>
    </w:p>
    <w:p w14:paraId="6784E06F" w14:textId="71281F66" w:rsidR="00707EE6" w:rsidRDefault="00843136">
      <w:r>
        <w:t>Native Fish Monitoring</w:t>
      </w:r>
      <w:r w:rsidR="00E77CA3">
        <w:t xml:space="preserve"> Data</w:t>
      </w:r>
    </w:p>
    <w:p w14:paraId="6FA2F855" w14:textId="77777777" w:rsidR="00707EE6" w:rsidRDefault="00C20B0F">
      <w:pPr>
        <w:pStyle w:val="Heading2"/>
      </w:pPr>
      <w:r>
        <w:t xml:space="preserve">Abstract </w:t>
      </w:r>
    </w:p>
    <w:p w14:paraId="5A1DD84D" w14:textId="1B35314C" w:rsidR="00707EE6" w:rsidRDefault="00843136">
      <w:r>
        <w:t xml:space="preserve">The New Mexico Department of Game and Fish Fisheries Management Division monitors native fish throughout New Mexico. </w:t>
      </w:r>
      <w:r w:rsidR="00BD65F0">
        <w:t xml:space="preserve">Data is collected across a variety of habitats and using a variety of different fish capture methods. Fish capture data is used to track trends and inform management and conservation of native fish populations. </w:t>
      </w:r>
      <w:r w:rsidR="00976489">
        <w:t>This</w:t>
      </w:r>
      <w:r w:rsidR="00975203">
        <w:t xml:space="preserve"> dataset is a summary of </w:t>
      </w:r>
      <w:r w:rsidR="00BD65F0">
        <w:t xml:space="preserve">the total number of fish </w:t>
      </w:r>
      <w:r w:rsidR="00975203">
        <w:t>capture</w:t>
      </w:r>
      <w:r w:rsidR="00BD65F0">
        <w:t xml:space="preserve">d, by species and </w:t>
      </w:r>
      <w:r w:rsidR="00975203">
        <w:t>sampling location for monitoring conducted by the Fisheries Management Division Native Fish Program.</w:t>
      </w:r>
    </w:p>
    <w:p w14:paraId="45FFF2E4" w14:textId="77777777" w:rsidR="00707EE6" w:rsidRDefault="00707EE6"/>
    <w:p w14:paraId="0715E468" w14:textId="77777777" w:rsidR="00707EE6" w:rsidRDefault="00C20B0F">
      <w:pPr>
        <w:pStyle w:val="Heading2"/>
      </w:pPr>
      <w:r>
        <w:t>Investigators / Champions /Primary POC*</w:t>
      </w:r>
    </w:p>
    <w:p w14:paraId="6DE81982" w14:textId="77777777" w:rsidR="00707EE6" w:rsidRDefault="00C20B0F">
      <w:r>
        <w:t>list in order as for a paper with e-mail addresses, organization and phone number. If Agency, please note both Agency and Bureau or other sub-agency name if applicable. Please put an **asterisk** by the primary Point of Contact for the dataset.</w:t>
      </w:r>
    </w:p>
    <w:tbl>
      <w:tblPr>
        <w:tblStyle w:val="a"/>
        <w:tblW w:w="934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521"/>
        <w:gridCol w:w="990"/>
        <w:gridCol w:w="1905"/>
        <w:gridCol w:w="1728"/>
        <w:gridCol w:w="1576"/>
        <w:gridCol w:w="1628"/>
      </w:tblGrid>
      <w:tr w:rsidR="00707EE6" w14:paraId="0F95E2E9" w14:textId="77777777">
        <w:tc>
          <w:tcPr>
            <w:tcW w:w="1521" w:type="dxa"/>
            <w:shd w:val="clear" w:color="auto" w:fill="4F81BD"/>
          </w:tcPr>
          <w:p w14:paraId="7C27851D" w14:textId="77777777" w:rsidR="00707EE6" w:rsidRDefault="00C20B0F">
            <w:pPr>
              <w:rPr>
                <w:color w:val="FFFFFF"/>
              </w:rPr>
            </w:pPr>
            <w:r>
              <w:rPr>
                <w:color w:val="FFFFFF"/>
              </w:rPr>
              <w:t>First Name</w:t>
            </w:r>
          </w:p>
        </w:tc>
        <w:tc>
          <w:tcPr>
            <w:tcW w:w="990" w:type="dxa"/>
            <w:shd w:val="clear" w:color="auto" w:fill="4F81BD"/>
          </w:tcPr>
          <w:p w14:paraId="132A912A" w14:textId="77777777" w:rsidR="00707EE6" w:rsidRDefault="00C20B0F">
            <w:pPr>
              <w:rPr>
                <w:color w:val="FFFFFF"/>
              </w:rPr>
            </w:pPr>
            <w:r>
              <w:rPr>
                <w:color w:val="FFFFFF"/>
              </w:rPr>
              <w:t>Middle Initial</w:t>
            </w:r>
          </w:p>
        </w:tc>
        <w:tc>
          <w:tcPr>
            <w:tcW w:w="1905" w:type="dxa"/>
            <w:shd w:val="clear" w:color="auto" w:fill="4F81BD"/>
          </w:tcPr>
          <w:p w14:paraId="630FB3D3" w14:textId="77777777" w:rsidR="00707EE6" w:rsidRDefault="00C20B0F">
            <w:pPr>
              <w:rPr>
                <w:color w:val="FFFFFF"/>
              </w:rPr>
            </w:pPr>
            <w:r>
              <w:rPr>
                <w:color w:val="FFFFFF"/>
              </w:rPr>
              <w:t>Last Name</w:t>
            </w:r>
          </w:p>
        </w:tc>
        <w:tc>
          <w:tcPr>
            <w:tcW w:w="1728" w:type="dxa"/>
            <w:shd w:val="clear" w:color="auto" w:fill="4F81BD"/>
          </w:tcPr>
          <w:p w14:paraId="6C728F00" w14:textId="77777777" w:rsidR="00707EE6" w:rsidRDefault="00C20B0F">
            <w:pPr>
              <w:rPr>
                <w:color w:val="FFFFFF"/>
              </w:rPr>
            </w:pPr>
            <w:r>
              <w:rPr>
                <w:color w:val="FFFFFF"/>
              </w:rPr>
              <w:t>Organization/ Agency</w:t>
            </w:r>
          </w:p>
        </w:tc>
        <w:tc>
          <w:tcPr>
            <w:tcW w:w="1576" w:type="dxa"/>
            <w:shd w:val="clear" w:color="auto" w:fill="4F81BD"/>
          </w:tcPr>
          <w:p w14:paraId="01E4DBAE" w14:textId="77777777" w:rsidR="00707EE6" w:rsidRDefault="00C20B0F">
            <w:pPr>
              <w:rPr>
                <w:color w:val="FFFFFF"/>
              </w:rPr>
            </w:pPr>
            <w:r>
              <w:rPr>
                <w:color w:val="FFFFFF"/>
              </w:rPr>
              <w:t>e-mail address</w:t>
            </w:r>
          </w:p>
        </w:tc>
        <w:tc>
          <w:tcPr>
            <w:tcW w:w="1628" w:type="dxa"/>
            <w:shd w:val="clear" w:color="auto" w:fill="4F81BD"/>
          </w:tcPr>
          <w:p w14:paraId="43CC4C3F" w14:textId="77777777" w:rsidR="00707EE6" w:rsidRDefault="00C20B0F">
            <w:pPr>
              <w:rPr>
                <w:color w:val="FFFFFF"/>
              </w:rPr>
            </w:pPr>
            <w:r>
              <w:rPr>
                <w:color w:val="FFFFFF"/>
              </w:rPr>
              <w:t>Phone number</w:t>
            </w:r>
          </w:p>
        </w:tc>
      </w:tr>
      <w:tr w:rsidR="00707EE6" w14:paraId="30383CD2" w14:textId="77777777">
        <w:tc>
          <w:tcPr>
            <w:tcW w:w="1521" w:type="dxa"/>
          </w:tcPr>
          <w:p w14:paraId="042EBCD8" w14:textId="4E76BBAB" w:rsidR="00707EE6" w:rsidRDefault="000C4AAC">
            <w:r>
              <w:t>Matthew</w:t>
            </w:r>
          </w:p>
        </w:tc>
        <w:tc>
          <w:tcPr>
            <w:tcW w:w="990" w:type="dxa"/>
          </w:tcPr>
          <w:p w14:paraId="100F66CA" w14:textId="3C0A7373" w:rsidR="00707EE6" w:rsidRDefault="000C4AAC">
            <w:r>
              <w:t>P</w:t>
            </w:r>
          </w:p>
        </w:tc>
        <w:tc>
          <w:tcPr>
            <w:tcW w:w="1905" w:type="dxa"/>
          </w:tcPr>
          <w:p w14:paraId="39E70F53" w14:textId="5BE6057A" w:rsidR="00707EE6" w:rsidRDefault="000C4AAC">
            <w:r>
              <w:t>Zeigler*</w:t>
            </w:r>
          </w:p>
        </w:tc>
        <w:tc>
          <w:tcPr>
            <w:tcW w:w="1728" w:type="dxa"/>
          </w:tcPr>
          <w:p w14:paraId="7043C8FA" w14:textId="577E2EC4" w:rsidR="00707EE6" w:rsidRDefault="000C4AAC">
            <w:r>
              <w:t>New Mexico Department of Game and Fish – Fisheries Management Division</w:t>
            </w:r>
          </w:p>
        </w:tc>
        <w:tc>
          <w:tcPr>
            <w:tcW w:w="1576" w:type="dxa"/>
          </w:tcPr>
          <w:p w14:paraId="73821940" w14:textId="6B277AFE" w:rsidR="00707EE6" w:rsidRDefault="004A33A5">
            <w:hyperlink r:id="rId7" w:history="1">
              <w:r w:rsidR="000C4AAC" w:rsidRPr="004803DA">
                <w:rPr>
                  <w:rStyle w:val="Hyperlink"/>
                </w:rPr>
                <w:t>matthew.zeigler@state.nm.us</w:t>
              </w:r>
            </w:hyperlink>
          </w:p>
        </w:tc>
        <w:tc>
          <w:tcPr>
            <w:tcW w:w="1628" w:type="dxa"/>
          </w:tcPr>
          <w:p w14:paraId="610FA4F5" w14:textId="7C181CA5" w:rsidR="00707EE6" w:rsidRDefault="000C4AAC">
            <w:r>
              <w:t>505-476-8104</w:t>
            </w:r>
          </w:p>
        </w:tc>
      </w:tr>
      <w:tr w:rsidR="00707EE6" w14:paraId="0022D9E4" w14:textId="77777777">
        <w:tc>
          <w:tcPr>
            <w:tcW w:w="1521" w:type="dxa"/>
          </w:tcPr>
          <w:p w14:paraId="78821AC1" w14:textId="77777777" w:rsidR="00707EE6" w:rsidRDefault="00707EE6"/>
        </w:tc>
        <w:tc>
          <w:tcPr>
            <w:tcW w:w="990" w:type="dxa"/>
          </w:tcPr>
          <w:p w14:paraId="32494F7B" w14:textId="77777777" w:rsidR="00707EE6" w:rsidRDefault="00707EE6"/>
        </w:tc>
        <w:tc>
          <w:tcPr>
            <w:tcW w:w="1905" w:type="dxa"/>
          </w:tcPr>
          <w:p w14:paraId="417AF4C8" w14:textId="77777777" w:rsidR="00707EE6" w:rsidRDefault="00707EE6"/>
        </w:tc>
        <w:tc>
          <w:tcPr>
            <w:tcW w:w="1728" w:type="dxa"/>
          </w:tcPr>
          <w:p w14:paraId="250D60FE" w14:textId="77777777" w:rsidR="00707EE6" w:rsidRDefault="00707EE6"/>
        </w:tc>
        <w:tc>
          <w:tcPr>
            <w:tcW w:w="1576" w:type="dxa"/>
          </w:tcPr>
          <w:p w14:paraId="0D4EBCEE" w14:textId="77777777" w:rsidR="00707EE6" w:rsidRDefault="00707EE6"/>
        </w:tc>
        <w:tc>
          <w:tcPr>
            <w:tcW w:w="1628" w:type="dxa"/>
          </w:tcPr>
          <w:p w14:paraId="20B2A2F8" w14:textId="77777777" w:rsidR="00707EE6" w:rsidRDefault="00707EE6"/>
        </w:tc>
      </w:tr>
    </w:tbl>
    <w:p w14:paraId="540DB27B" w14:textId="77777777" w:rsidR="00707EE6" w:rsidRDefault="00707EE6"/>
    <w:p w14:paraId="2C84EA6F" w14:textId="77777777" w:rsidR="00707EE6" w:rsidRDefault="00C20B0F">
      <w:pPr>
        <w:pStyle w:val="Heading2"/>
      </w:pPr>
      <w:r>
        <w:lastRenderedPageBreak/>
        <w:t xml:space="preserve">Other personnel names and roles </w:t>
      </w:r>
    </w:p>
    <w:p w14:paraId="02226CB6" w14:textId="77777777" w:rsidR="00707EE6" w:rsidRDefault="00C20B0F">
      <w:r>
        <w:t>(dataset creators &amp; contact, field crew, data entry etc. with e-mail addresses, organization and ORCID ID)</w:t>
      </w:r>
    </w:p>
    <w:tbl>
      <w:tblPr>
        <w:tblStyle w:val="a0"/>
        <w:tblW w:w="9349"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280"/>
        <w:gridCol w:w="1139"/>
        <w:gridCol w:w="1279"/>
        <w:gridCol w:w="1614"/>
        <w:gridCol w:w="1368"/>
        <w:gridCol w:w="1455"/>
        <w:gridCol w:w="1214"/>
      </w:tblGrid>
      <w:tr w:rsidR="00707EE6" w14:paraId="4144E521" w14:textId="77777777">
        <w:tc>
          <w:tcPr>
            <w:tcW w:w="1281" w:type="dxa"/>
            <w:shd w:val="clear" w:color="auto" w:fill="4F81BD"/>
          </w:tcPr>
          <w:p w14:paraId="7DB1210F" w14:textId="77777777" w:rsidR="00707EE6" w:rsidRDefault="00C20B0F">
            <w:pPr>
              <w:rPr>
                <w:color w:val="FFFFFF"/>
              </w:rPr>
            </w:pPr>
            <w:r>
              <w:rPr>
                <w:color w:val="FFFFFF"/>
              </w:rPr>
              <w:t>First Name</w:t>
            </w:r>
          </w:p>
        </w:tc>
        <w:tc>
          <w:tcPr>
            <w:tcW w:w="1139" w:type="dxa"/>
            <w:shd w:val="clear" w:color="auto" w:fill="4F81BD"/>
          </w:tcPr>
          <w:p w14:paraId="0F4E3D55" w14:textId="77777777" w:rsidR="00707EE6" w:rsidRDefault="00C20B0F">
            <w:pPr>
              <w:rPr>
                <w:color w:val="FFFFFF"/>
              </w:rPr>
            </w:pPr>
            <w:r>
              <w:rPr>
                <w:color w:val="FFFFFF"/>
              </w:rPr>
              <w:t>Middle Initial</w:t>
            </w:r>
          </w:p>
        </w:tc>
        <w:tc>
          <w:tcPr>
            <w:tcW w:w="1279" w:type="dxa"/>
            <w:shd w:val="clear" w:color="auto" w:fill="4F81BD"/>
          </w:tcPr>
          <w:p w14:paraId="47939A41" w14:textId="77777777" w:rsidR="00707EE6" w:rsidRDefault="00C20B0F">
            <w:pPr>
              <w:rPr>
                <w:color w:val="FFFFFF"/>
              </w:rPr>
            </w:pPr>
            <w:r>
              <w:rPr>
                <w:color w:val="FFFFFF"/>
              </w:rPr>
              <w:t>Last Name</w:t>
            </w:r>
          </w:p>
        </w:tc>
        <w:tc>
          <w:tcPr>
            <w:tcW w:w="1614" w:type="dxa"/>
            <w:shd w:val="clear" w:color="auto" w:fill="4F81BD"/>
          </w:tcPr>
          <w:p w14:paraId="0491882F" w14:textId="77777777" w:rsidR="00707EE6" w:rsidRDefault="00C20B0F">
            <w:pPr>
              <w:rPr>
                <w:color w:val="FFFFFF"/>
              </w:rPr>
            </w:pPr>
            <w:r>
              <w:rPr>
                <w:color w:val="FFFFFF"/>
              </w:rPr>
              <w:t>Organization</w:t>
            </w:r>
          </w:p>
        </w:tc>
        <w:tc>
          <w:tcPr>
            <w:tcW w:w="1368" w:type="dxa"/>
            <w:shd w:val="clear" w:color="auto" w:fill="4F81BD"/>
          </w:tcPr>
          <w:p w14:paraId="5E221B02" w14:textId="77777777" w:rsidR="00707EE6" w:rsidRDefault="00C20B0F">
            <w:pPr>
              <w:rPr>
                <w:color w:val="FFFFFF"/>
              </w:rPr>
            </w:pPr>
            <w:r>
              <w:rPr>
                <w:color w:val="FFFFFF"/>
              </w:rPr>
              <w:t>e-mail address</w:t>
            </w:r>
          </w:p>
        </w:tc>
        <w:tc>
          <w:tcPr>
            <w:tcW w:w="1455" w:type="dxa"/>
            <w:shd w:val="clear" w:color="auto" w:fill="4F81BD"/>
          </w:tcPr>
          <w:p w14:paraId="5D7314CF" w14:textId="77777777" w:rsidR="00707EE6" w:rsidRDefault="00C20B0F">
            <w:pPr>
              <w:rPr>
                <w:color w:val="FFFFFF"/>
              </w:rPr>
            </w:pPr>
            <w:r>
              <w:rPr>
                <w:color w:val="FFFFFF"/>
              </w:rPr>
              <w:t>Phone number</w:t>
            </w:r>
          </w:p>
        </w:tc>
        <w:tc>
          <w:tcPr>
            <w:tcW w:w="1214" w:type="dxa"/>
            <w:shd w:val="clear" w:color="auto" w:fill="4F81BD"/>
          </w:tcPr>
          <w:p w14:paraId="22F2376C" w14:textId="77777777" w:rsidR="00707EE6" w:rsidRDefault="00C20B0F">
            <w:pPr>
              <w:rPr>
                <w:color w:val="FFFFFF"/>
              </w:rPr>
            </w:pPr>
            <w:commentRangeStart w:id="0"/>
            <w:r>
              <w:rPr>
                <w:color w:val="FFFFFF"/>
              </w:rPr>
              <w:t>Role in project</w:t>
            </w:r>
            <w:commentRangeEnd w:id="0"/>
            <w:r w:rsidR="0044220B">
              <w:rPr>
                <w:rStyle w:val="CommentReference"/>
              </w:rPr>
              <w:commentReference w:id="0"/>
            </w:r>
          </w:p>
        </w:tc>
      </w:tr>
      <w:tr w:rsidR="00707EE6" w14:paraId="26374247" w14:textId="77777777">
        <w:tc>
          <w:tcPr>
            <w:tcW w:w="1281" w:type="dxa"/>
          </w:tcPr>
          <w:p w14:paraId="0B16F3FD" w14:textId="77777777" w:rsidR="00707EE6" w:rsidRDefault="00707EE6"/>
        </w:tc>
        <w:tc>
          <w:tcPr>
            <w:tcW w:w="1139" w:type="dxa"/>
          </w:tcPr>
          <w:p w14:paraId="0A9AF1F4" w14:textId="77777777" w:rsidR="00707EE6" w:rsidRDefault="00707EE6"/>
        </w:tc>
        <w:tc>
          <w:tcPr>
            <w:tcW w:w="1279" w:type="dxa"/>
          </w:tcPr>
          <w:p w14:paraId="7540C43A" w14:textId="77777777" w:rsidR="00707EE6" w:rsidRDefault="00707EE6"/>
        </w:tc>
        <w:tc>
          <w:tcPr>
            <w:tcW w:w="1614" w:type="dxa"/>
          </w:tcPr>
          <w:p w14:paraId="50B4D3D0" w14:textId="77777777" w:rsidR="00707EE6" w:rsidRDefault="00707EE6"/>
        </w:tc>
        <w:tc>
          <w:tcPr>
            <w:tcW w:w="1368" w:type="dxa"/>
          </w:tcPr>
          <w:p w14:paraId="442EBE62" w14:textId="77777777" w:rsidR="00707EE6" w:rsidRDefault="00707EE6"/>
        </w:tc>
        <w:tc>
          <w:tcPr>
            <w:tcW w:w="1455" w:type="dxa"/>
          </w:tcPr>
          <w:p w14:paraId="504A9E0D" w14:textId="77777777" w:rsidR="00707EE6" w:rsidRDefault="00707EE6"/>
        </w:tc>
        <w:tc>
          <w:tcPr>
            <w:tcW w:w="1214" w:type="dxa"/>
          </w:tcPr>
          <w:p w14:paraId="599E3A81" w14:textId="77777777" w:rsidR="00707EE6" w:rsidRDefault="00707EE6"/>
        </w:tc>
      </w:tr>
      <w:tr w:rsidR="00707EE6" w14:paraId="6638E69F" w14:textId="77777777">
        <w:tc>
          <w:tcPr>
            <w:tcW w:w="1281" w:type="dxa"/>
          </w:tcPr>
          <w:p w14:paraId="30F66859" w14:textId="77777777" w:rsidR="00707EE6" w:rsidRDefault="00707EE6"/>
        </w:tc>
        <w:tc>
          <w:tcPr>
            <w:tcW w:w="1139" w:type="dxa"/>
          </w:tcPr>
          <w:p w14:paraId="780DEDE7" w14:textId="77777777" w:rsidR="00707EE6" w:rsidRDefault="00707EE6"/>
        </w:tc>
        <w:tc>
          <w:tcPr>
            <w:tcW w:w="1279" w:type="dxa"/>
          </w:tcPr>
          <w:p w14:paraId="496CB360" w14:textId="77777777" w:rsidR="00707EE6" w:rsidRDefault="00707EE6"/>
        </w:tc>
        <w:tc>
          <w:tcPr>
            <w:tcW w:w="1614" w:type="dxa"/>
          </w:tcPr>
          <w:p w14:paraId="6A2A3879" w14:textId="77777777" w:rsidR="00707EE6" w:rsidRDefault="00707EE6"/>
        </w:tc>
        <w:tc>
          <w:tcPr>
            <w:tcW w:w="1368" w:type="dxa"/>
          </w:tcPr>
          <w:p w14:paraId="70C5688C" w14:textId="77777777" w:rsidR="00707EE6" w:rsidRDefault="00707EE6"/>
        </w:tc>
        <w:tc>
          <w:tcPr>
            <w:tcW w:w="1455" w:type="dxa"/>
          </w:tcPr>
          <w:p w14:paraId="6048C6F5" w14:textId="77777777" w:rsidR="00707EE6" w:rsidRDefault="00707EE6"/>
        </w:tc>
        <w:tc>
          <w:tcPr>
            <w:tcW w:w="1214" w:type="dxa"/>
          </w:tcPr>
          <w:p w14:paraId="630587D5" w14:textId="77777777" w:rsidR="00707EE6" w:rsidRDefault="00707EE6"/>
        </w:tc>
      </w:tr>
    </w:tbl>
    <w:p w14:paraId="2FF43F59" w14:textId="77777777" w:rsidR="00707EE6" w:rsidRDefault="00C20B0F">
      <w:pPr>
        <w:pStyle w:val="Heading2"/>
      </w:pPr>
      <w:r>
        <w:t>Public Access Restrictions</w:t>
      </w:r>
    </w:p>
    <w:p w14:paraId="482F0E27" w14:textId="63C8C1F1" w:rsidR="00707EE6" w:rsidRDefault="00843136">
      <w:r>
        <w:t>None</w:t>
      </w:r>
    </w:p>
    <w:p w14:paraId="503EB952" w14:textId="77777777" w:rsidR="00707EE6" w:rsidRDefault="00707EE6">
      <w:pPr>
        <w:pStyle w:val="Heading2"/>
      </w:pPr>
    </w:p>
    <w:p w14:paraId="11585FC0" w14:textId="77777777" w:rsidR="00707EE6" w:rsidRDefault="00C20B0F">
      <w:pPr>
        <w:pStyle w:val="Heading2"/>
      </w:pPr>
      <w:r>
        <w:t xml:space="preserve">Keywords </w:t>
      </w:r>
    </w:p>
    <w:p w14:paraId="065DFDE1" w14:textId="4392BDE7" w:rsidR="00707EE6" w:rsidRDefault="00975203">
      <w:r>
        <w:t>Native Fish</w:t>
      </w:r>
    </w:p>
    <w:p w14:paraId="5EE14BE5" w14:textId="77777777" w:rsidR="00707EE6" w:rsidRDefault="00707EE6"/>
    <w:p w14:paraId="04298203" w14:textId="77777777" w:rsidR="00707EE6" w:rsidRDefault="00C20B0F">
      <w:pPr>
        <w:pStyle w:val="Heading2"/>
      </w:pPr>
      <w:r>
        <w:t>Funding of this work:</w:t>
      </w:r>
    </w:p>
    <w:p w14:paraId="476D5D32" w14:textId="77777777" w:rsidR="00707EE6" w:rsidRDefault="00C20B0F">
      <w:r>
        <w:t>Add rows to table if several grants were involved, list only the main PI, start with main grant first:</w:t>
      </w:r>
    </w:p>
    <w:tbl>
      <w:tblPr>
        <w:tblStyle w:val="a1"/>
        <w:tblW w:w="935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289"/>
        <w:gridCol w:w="1146"/>
        <w:gridCol w:w="1288"/>
        <w:gridCol w:w="1423"/>
        <w:gridCol w:w="1269"/>
        <w:gridCol w:w="1246"/>
        <w:gridCol w:w="1689"/>
      </w:tblGrid>
      <w:tr w:rsidR="00707EE6" w14:paraId="02FC131F" w14:textId="77777777">
        <w:tc>
          <w:tcPr>
            <w:tcW w:w="1289" w:type="dxa"/>
            <w:shd w:val="clear" w:color="auto" w:fill="4F81BD"/>
          </w:tcPr>
          <w:p w14:paraId="499D122B" w14:textId="77777777" w:rsidR="00707EE6" w:rsidRDefault="00C20B0F">
            <w:pPr>
              <w:rPr>
                <w:color w:val="FFFFFF"/>
              </w:rPr>
            </w:pPr>
            <w:r>
              <w:rPr>
                <w:color w:val="FFFFFF"/>
              </w:rPr>
              <w:t>PI First Name</w:t>
            </w:r>
          </w:p>
        </w:tc>
        <w:tc>
          <w:tcPr>
            <w:tcW w:w="1146" w:type="dxa"/>
            <w:shd w:val="clear" w:color="auto" w:fill="4F81BD"/>
          </w:tcPr>
          <w:p w14:paraId="29CECEA5" w14:textId="77777777" w:rsidR="00707EE6" w:rsidRDefault="00C20B0F">
            <w:pPr>
              <w:rPr>
                <w:color w:val="FFFFFF"/>
              </w:rPr>
            </w:pPr>
            <w:r>
              <w:rPr>
                <w:color w:val="FFFFFF"/>
              </w:rPr>
              <w:t>PI Middle Initial</w:t>
            </w:r>
          </w:p>
        </w:tc>
        <w:tc>
          <w:tcPr>
            <w:tcW w:w="1288" w:type="dxa"/>
            <w:shd w:val="clear" w:color="auto" w:fill="4F81BD"/>
          </w:tcPr>
          <w:p w14:paraId="7DDA4D4E" w14:textId="77777777" w:rsidR="00707EE6" w:rsidRDefault="00C20B0F">
            <w:pPr>
              <w:rPr>
                <w:color w:val="FFFFFF"/>
              </w:rPr>
            </w:pPr>
            <w:r>
              <w:rPr>
                <w:color w:val="FFFFFF"/>
              </w:rPr>
              <w:t>PI Last Name</w:t>
            </w:r>
          </w:p>
        </w:tc>
        <w:tc>
          <w:tcPr>
            <w:tcW w:w="1423" w:type="dxa"/>
            <w:shd w:val="clear" w:color="auto" w:fill="4F81BD"/>
          </w:tcPr>
          <w:p w14:paraId="3AD4A079" w14:textId="77777777" w:rsidR="00707EE6" w:rsidRDefault="00707EE6">
            <w:pPr>
              <w:rPr>
                <w:color w:val="FFFFFF"/>
              </w:rPr>
            </w:pPr>
          </w:p>
        </w:tc>
        <w:tc>
          <w:tcPr>
            <w:tcW w:w="1269" w:type="dxa"/>
            <w:shd w:val="clear" w:color="auto" w:fill="4F81BD"/>
          </w:tcPr>
          <w:p w14:paraId="0A1D149B" w14:textId="77777777" w:rsidR="00707EE6" w:rsidRDefault="00C20B0F">
            <w:pPr>
              <w:rPr>
                <w:color w:val="FFFFFF"/>
              </w:rPr>
            </w:pPr>
            <w:r>
              <w:rPr>
                <w:color w:val="FFFFFF"/>
              </w:rPr>
              <w:t>Title of Grant</w:t>
            </w:r>
          </w:p>
        </w:tc>
        <w:tc>
          <w:tcPr>
            <w:tcW w:w="1246" w:type="dxa"/>
            <w:shd w:val="clear" w:color="auto" w:fill="4F81BD"/>
          </w:tcPr>
          <w:p w14:paraId="18AC3F33" w14:textId="77777777" w:rsidR="00707EE6" w:rsidRDefault="00C20B0F">
            <w:pPr>
              <w:rPr>
                <w:color w:val="FFFFFF"/>
              </w:rPr>
            </w:pPr>
            <w:r>
              <w:rPr>
                <w:color w:val="FFFFFF"/>
              </w:rPr>
              <w:t>Funding Agency</w:t>
            </w:r>
          </w:p>
        </w:tc>
        <w:tc>
          <w:tcPr>
            <w:tcW w:w="1689" w:type="dxa"/>
            <w:shd w:val="clear" w:color="auto" w:fill="4F81BD"/>
          </w:tcPr>
          <w:p w14:paraId="2301468B" w14:textId="77777777" w:rsidR="00707EE6" w:rsidRDefault="00C20B0F">
            <w:pPr>
              <w:rPr>
                <w:color w:val="FFFFFF"/>
              </w:rPr>
            </w:pPr>
            <w:r>
              <w:rPr>
                <w:color w:val="FFFFFF"/>
              </w:rPr>
              <w:t>Funding Identification Number</w:t>
            </w:r>
          </w:p>
        </w:tc>
      </w:tr>
      <w:tr w:rsidR="00707EE6" w14:paraId="6866F9A7" w14:textId="77777777">
        <w:tc>
          <w:tcPr>
            <w:tcW w:w="1289" w:type="dxa"/>
          </w:tcPr>
          <w:p w14:paraId="1B7650D3" w14:textId="77777777" w:rsidR="00707EE6" w:rsidRDefault="00707EE6"/>
        </w:tc>
        <w:tc>
          <w:tcPr>
            <w:tcW w:w="1146" w:type="dxa"/>
          </w:tcPr>
          <w:p w14:paraId="250769DA" w14:textId="77777777" w:rsidR="00707EE6" w:rsidRDefault="00707EE6"/>
        </w:tc>
        <w:tc>
          <w:tcPr>
            <w:tcW w:w="1288" w:type="dxa"/>
          </w:tcPr>
          <w:p w14:paraId="28748758" w14:textId="77777777" w:rsidR="00707EE6" w:rsidRDefault="00707EE6"/>
        </w:tc>
        <w:tc>
          <w:tcPr>
            <w:tcW w:w="1423" w:type="dxa"/>
          </w:tcPr>
          <w:p w14:paraId="197908D2" w14:textId="77777777" w:rsidR="00707EE6" w:rsidRDefault="00707EE6"/>
        </w:tc>
        <w:tc>
          <w:tcPr>
            <w:tcW w:w="1269" w:type="dxa"/>
          </w:tcPr>
          <w:p w14:paraId="53542F90" w14:textId="77777777" w:rsidR="00707EE6" w:rsidRDefault="00707EE6"/>
        </w:tc>
        <w:tc>
          <w:tcPr>
            <w:tcW w:w="1246" w:type="dxa"/>
          </w:tcPr>
          <w:p w14:paraId="5FB187E5" w14:textId="77777777" w:rsidR="00707EE6" w:rsidRDefault="00707EE6"/>
        </w:tc>
        <w:tc>
          <w:tcPr>
            <w:tcW w:w="1689" w:type="dxa"/>
          </w:tcPr>
          <w:p w14:paraId="38B73B34" w14:textId="77777777" w:rsidR="00707EE6" w:rsidRDefault="00707EE6"/>
        </w:tc>
      </w:tr>
      <w:tr w:rsidR="001B631B" w14:paraId="758AE396" w14:textId="77777777">
        <w:tc>
          <w:tcPr>
            <w:tcW w:w="1289" w:type="dxa"/>
          </w:tcPr>
          <w:p w14:paraId="51846B9C" w14:textId="77777777" w:rsidR="001B631B" w:rsidRDefault="001B631B"/>
        </w:tc>
        <w:tc>
          <w:tcPr>
            <w:tcW w:w="1146" w:type="dxa"/>
          </w:tcPr>
          <w:p w14:paraId="602127BF" w14:textId="77777777" w:rsidR="001B631B" w:rsidRDefault="001B631B"/>
        </w:tc>
        <w:tc>
          <w:tcPr>
            <w:tcW w:w="1288" w:type="dxa"/>
          </w:tcPr>
          <w:p w14:paraId="72FEAFB0" w14:textId="77777777" w:rsidR="001B631B" w:rsidRDefault="001B631B"/>
        </w:tc>
        <w:tc>
          <w:tcPr>
            <w:tcW w:w="1423" w:type="dxa"/>
          </w:tcPr>
          <w:p w14:paraId="2FA6E2F5" w14:textId="77777777" w:rsidR="001B631B" w:rsidRDefault="001B631B"/>
        </w:tc>
        <w:tc>
          <w:tcPr>
            <w:tcW w:w="1269" w:type="dxa"/>
          </w:tcPr>
          <w:p w14:paraId="305D99C3" w14:textId="77777777" w:rsidR="001B631B" w:rsidRDefault="001B631B"/>
        </w:tc>
        <w:tc>
          <w:tcPr>
            <w:tcW w:w="1246" w:type="dxa"/>
          </w:tcPr>
          <w:p w14:paraId="11E08FA1" w14:textId="77777777" w:rsidR="001B631B" w:rsidRDefault="001B631B"/>
        </w:tc>
        <w:tc>
          <w:tcPr>
            <w:tcW w:w="1689" w:type="dxa"/>
          </w:tcPr>
          <w:p w14:paraId="6EF2D965" w14:textId="77777777" w:rsidR="001B631B" w:rsidRDefault="001B631B"/>
        </w:tc>
      </w:tr>
    </w:tbl>
    <w:p w14:paraId="6C49E0E8" w14:textId="77777777" w:rsidR="00707EE6" w:rsidRDefault="00707EE6"/>
    <w:p w14:paraId="69462861" w14:textId="77777777" w:rsidR="00707EE6" w:rsidRDefault="00C20B0F">
      <w:pPr>
        <w:pStyle w:val="Heading2"/>
      </w:pPr>
      <w:r>
        <w:t>Timeframe</w:t>
      </w:r>
    </w:p>
    <w:p w14:paraId="4387F412" w14:textId="0C2B26E2" w:rsidR="00707EE6" w:rsidRDefault="00975203">
      <w:pPr>
        <w:numPr>
          <w:ilvl w:val="0"/>
          <w:numId w:val="2"/>
        </w:numPr>
        <w:pBdr>
          <w:top w:val="nil"/>
          <w:left w:val="nil"/>
          <w:bottom w:val="nil"/>
          <w:right w:val="nil"/>
          <w:between w:val="nil"/>
        </w:pBdr>
        <w:spacing w:after="0"/>
      </w:pPr>
      <w:r>
        <w:rPr>
          <w:color w:val="000000"/>
        </w:rPr>
        <w:t xml:space="preserve">Start: </w:t>
      </w:r>
      <w:r w:rsidR="000C4AAC">
        <w:rPr>
          <w:color w:val="000000"/>
        </w:rPr>
        <w:t>01/01/2018</w:t>
      </w:r>
    </w:p>
    <w:p w14:paraId="51AB206B" w14:textId="72267BA9" w:rsidR="00707EE6" w:rsidRDefault="00707EE6">
      <w:pPr>
        <w:numPr>
          <w:ilvl w:val="0"/>
          <w:numId w:val="2"/>
        </w:numPr>
        <w:pBdr>
          <w:top w:val="nil"/>
          <w:left w:val="nil"/>
          <w:bottom w:val="nil"/>
          <w:right w:val="nil"/>
          <w:between w:val="nil"/>
        </w:pBdr>
        <w:spacing w:after="0"/>
      </w:pPr>
    </w:p>
    <w:p w14:paraId="2D078675" w14:textId="0E86D54B" w:rsidR="00707EE6" w:rsidRDefault="000C4AAC">
      <w:pPr>
        <w:numPr>
          <w:ilvl w:val="0"/>
          <w:numId w:val="2"/>
        </w:numPr>
        <w:pBdr>
          <w:top w:val="nil"/>
          <w:left w:val="nil"/>
          <w:bottom w:val="nil"/>
          <w:right w:val="nil"/>
          <w:between w:val="nil"/>
        </w:pBdr>
      </w:pPr>
      <w:r>
        <w:rPr>
          <w:color w:val="000000"/>
        </w:rPr>
        <w:t>Ongoing</w:t>
      </w:r>
    </w:p>
    <w:p w14:paraId="14BE0B53" w14:textId="77777777" w:rsidR="00707EE6" w:rsidRDefault="00C20B0F">
      <w:pPr>
        <w:pStyle w:val="Heading2"/>
      </w:pPr>
      <w:r>
        <w:t>Geographic location</w:t>
      </w:r>
    </w:p>
    <w:p w14:paraId="59C53A4E" w14:textId="323A6CE6" w:rsidR="00707EE6" w:rsidRDefault="0037691D">
      <w:pPr>
        <w:numPr>
          <w:ilvl w:val="0"/>
          <w:numId w:val="3"/>
        </w:numPr>
        <w:pBdr>
          <w:top w:val="nil"/>
          <w:left w:val="nil"/>
          <w:bottom w:val="nil"/>
          <w:right w:val="nil"/>
          <w:between w:val="nil"/>
        </w:pBdr>
        <w:spacing w:after="0"/>
      </w:pPr>
      <w:r>
        <w:rPr>
          <w:color w:val="000000"/>
        </w:rPr>
        <w:t>New Mexico</w:t>
      </w:r>
    </w:p>
    <w:p w14:paraId="7E5AA34A" w14:textId="32B20AA7" w:rsidR="00707EE6" w:rsidRDefault="0037691D">
      <w:pPr>
        <w:numPr>
          <w:ilvl w:val="0"/>
          <w:numId w:val="3"/>
        </w:numPr>
        <w:pBdr>
          <w:top w:val="nil"/>
          <w:left w:val="nil"/>
          <w:bottom w:val="nil"/>
          <w:right w:val="nil"/>
          <w:between w:val="nil"/>
        </w:pBdr>
      </w:pPr>
      <w:r>
        <w:rPr>
          <w:color w:val="000000"/>
        </w:rPr>
        <w:t>NAD83, UTM Zones 12N and 13N</w:t>
      </w:r>
      <w:r w:rsidR="00C20B0F">
        <w:rPr>
          <w:color w:val="000000"/>
        </w:rPr>
        <w:t xml:space="preserve"> </w:t>
      </w:r>
    </w:p>
    <w:p w14:paraId="76374FBB" w14:textId="77777777" w:rsidR="00707EE6" w:rsidRDefault="00C20B0F">
      <w:pPr>
        <w:pStyle w:val="Heading2"/>
      </w:pPr>
      <w:bookmarkStart w:id="1" w:name="_uae1trfilap0" w:colFirst="0" w:colLast="0"/>
      <w:bookmarkEnd w:id="1"/>
      <w:r>
        <w:lastRenderedPageBreak/>
        <w:t>Data Purposes</w:t>
      </w:r>
    </w:p>
    <w:p w14:paraId="717A11F8" w14:textId="69D9036C" w:rsidR="0037691D" w:rsidRDefault="0037691D">
      <w:pPr>
        <w:pStyle w:val="Heading2"/>
        <w:rPr>
          <w:rFonts w:ascii="Calibri" w:eastAsia="Calibri" w:hAnsi="Calibri" w:cs="Calibri"/>
          <w:b w:val="0"/>
          <w:color w:val="000000"/>
          <w:sz w:val="22"/>
          <w:szCs w:val="22"/>
        </w:rPr>
      </w:pPr>
      <w:bookmarkStart w:id="2" w:name="_qhxdvanuu2xr" w:colFirst="0" w:colLast="0"/>
      <w:bookmarkEnd w:id="2"/>
      <w:r>
        <w:rPr>
          <w:rFonts w:ascii="Calibri" w:eastAsia="Calibri" w:hAnsi="Calibri" w:cs="Calibri"/>
          <w:b w:val="0"/>
          <w:color w:val="000000"/>
          <w:sz w:val="22"/>
          <w:szCs w:val="22"/>
        </w:rPr>
        <w:t xml:space="preserve">Monitoring data is used to assess presence/absence, abundance, and trends in native fish populations throughout New Mexico. </w:t>
      </w:r>
      <w:r w:rsidR="00975203">
        <w:rPr>
          <w:rFonts w:ascii="Calibri" w:eastAsia="Calibri" w:hAnsi="Calibri" w:cs="Calibri"/>
          <w:b w:val="0"/>
          <w:color w:val="000000"/>
          <w:sz w:val="22"/>
          <w:szCs w:val="22"/>
        </w:rPr>
        <w:t>Information from monitoring is used to make decisions about management and conservation of native fishes throughout the state.</w:t>
      </w:r>
    </w:p>
    <w:p w14:paraId="266113B0" w14:textId="77777777" w:rsidR="00707EE6" w:rsidRDefault="00C20B0F">
      <w:pPr>
        <w:pStyle w:val="Heading2"/>
      </w:pPr>
      <w:bookmarkStart w:id="3" w:name="_pzrcna5y3hbj" w:colFirst="0" w:colLast="0"/>
      <w:bookmarkEnd w:id="3"/>
      <w:r>
        <w:t xml:space="preserve">Data Source </w:t>
      </w:r>
    </w:p>
    <w:p w14:paraId="753D2040" w14:textId="41D12AB5" w:rsidR="00707EE6" w:rsidRDefault="000C4AAC">
      <w:r>
        <w:t>All data is collected by New Mexico Department of Game and Fish, Fisheries Management Division, Native Fish Program.</w:t>
      </w:r>
      <w:r w:rsidR="00C20B0F">
        <w:t xml:space="preserve"> </w:t>
      </w:r>
    </w:p>
    <w:p w14:paraId="450B24DF" w14:textId="77777777" w:rsidR="00707EE6" w:rsidRDefault="00C20B0F">
      <w:pPr>
        <w:pStyle w:val="Heading2"/>
      </w:pPr>
      <w:bookmarkStart w:id="4" w:name="_7vicq4pgi4ne" w:colFirst="0" w:colLast="0"/>
      <w:bookmarkEnd w:id="4"/>
      <w:r>
        <w:t>Collection Methods</w:t>
      </w:r>
    </w:p>
    <w:p w14:paraId="31B8463D" w14:textId="1605733F" w:rsidR="0037691D" w:rsidRDefault="0037691D">
      <w:r>
        <w:t>Data is collected by biologist in the Native Fish Program at New Mexico Department of Game and Fish</w:t>
      </w:r>
      <w:r w:rsidR="00744EE4">
        <w:t xml:space="preserve"> Fisheries Management Division</w:t>
      </w:r>
      <w:r>
        <w:t>. Fish collection methods differ by species, habitat, and project objectives. Most common collection methods include backpack electrofishers, drag seines, and minnow traps.</w:t>
      </w:r>
    </w:p>
    <w:p w14:paraId="22EC05F1" w14:textId="77777777" w:rsidR="00707EE6" w:rsidRDefault="00C20B0F">
      <w:pPr>
        <w:pStyle w:val="Heading2"/>
      </w:pPr>
      <w:bookmarkStart w:id="5" w:name="_yn8w3zfoj2gv" w:colFirst="0" w:colLast="0"/>
      <w:bookmarkEnd w:id="5"/>
      <w:r>
        <w:t>Data Collection Frequency</w:t>
      </w:r>
    </w:p>
    <w:p w14:paraId="0E8D3F52" w14:textId="571ACDB5" w:rsidR="0037691D" w:rsidRDefault="0037691D">
      <w:r>
        <w:t>Data is collected and updated in the database annually.</w:t>
      </w:r>
    </w:p>
    <w:p w14:paraId="21C7ED18" w14:textId="77777777" w:rsidR="00707EE6" w:rsidRDefault="00C20B0F">
      <w:pPr>
        <w:pStyle w:val="Heading2"/>
      </w:pPr>
      <w:r>
        <w:t>Data Table - Show us what the dataset looks like.</w:t>
      </w:r>
    </w:p>
    <w:p w14:paraId="0DDF81F8" w14:textId="77777777" w:rsidR="00707EE6" w:rsidRDefault="00C20B0F">
      <w:pPr>
        <w:numPr>
          <w:ilvl w:val="0"/>
          <w:numId w:val="1"/>
        </w:numPr>
        <w:pBdr>
          <w:top w:val="nil"/>
          <w:left w:val="nil"/>
          <w:bottom w:val="nil"/>
          <w:right w:val="nil"/>
          <w:between w:val="nil"/>
        </w:pBdr>
        <w:spacing w:after="0"/>
      </w:pPr>
      <w:r>
        <w:rPr>
          <w:color w:val="000000"/>
        </w:rPr>
        <w:t>Column name: exactly as it appears in the dataset. Please avoid special characters, dashes and spaces.</w:t>
      </w:r>
    </w:p>
    <w:p w14:paraId="5289CF2D" w14:textId="77777777" w:rsidR="00707EE6" w:rsidRDefault="00C20B0F">
      <w:pPr>
        <w:numPr>
          <w:ilvl w:val="0"/>
          <w:numId w:val="1"/>
        </w:numPr>
        <w:pBdr>
          <w:top w:val="nil"/>
          <w:left w:val="nil"/>
          <w:bottom w:val="nil"/>
          <w:right w:val="nil"/>
          <w:between w:val="nil"/>
        </w:pBdr>
        <w:spacing w:after="0"/>
      </w:pPr>
      <w:r>
        <w:rPr>
          <w:color w:val="000000"/>
        </w:rPr>
        <w:t>Description: please be specific, it can be lengthy</w:t>
      </w:r>
    </w:p>
    <w:p w14:paraId="0BDDC126" w14:textId="77777777" w:rsidR="00707EE6" w:rsidRDefault="00C20B0F">
      <w:pPr>
        <w:numPr>
          <w:ilvl w:val="0"/>
          <w:numId w:val="1"/>
        </w:numPr>
        <w:pBdr>
          <w:top w:val="nil"/>
          <w:left w:val="nil"/>
          <w:bottom w:val="nil"/>
          <w:right w:val="nil"/>
          <w:between w:val="nil"/>
        </w:pBdr>
        <w:spacing w:after="0"/>
      </w:pPr>
      <w:r>
        <w:rPr>
          <w:color w:val="000000"/>
        </w:rPr>
        <w:t>Unit: please avoid special characters and describe units in this pattern: e.g. microSiemenPerCentimeter, microgramsPerLiter, absoptionPerMolePerCentimeter</w:t>
      </w:r>
    </w:p>
    <w:p w14:paraId="55479370" w14:textId="77777777" w:rsidR="00707EE6" w:rsidRDefault="00C20B0F">
      <w:pPr>
        <w:numPr>
          <w:ilvl w:val="0"/>
          <w:numId w:val="1"/>
        </w:numPr>
        <w:pBdr>
          <w:top w:val="nil"/>
          <w:left w:val="nil"/>
          <w:bottom w:val="nil"/>
          <w:right w:val="nil"/>
          <w:between w:val="nil"/>
        </w:pBdr>
        <w:spacing w:after="0"/>
      </w:pPr>
      <w:r>
        <w:rPr>
          <w:color w:val="000000"/>
        </w:rPr>
        <w:t>Code explanation: if you use codes in your column, please explain in this way: e.g. LR=Little Rock Lake, A=Sample suspect, J=Nonstandard routine followed</w:t>
      </w:r>
    </w:p>
    <w:p w14:paraId="35F01837" w14:textId="77777777" w:rsidR="00707EE6" w:rsidRDefault="00C20B0F">
      <w:pPr>
        <w:numPr>
          <w:ilvl w:val="0"/>
          <w:numId w:val="1"/>
        </w:numPr>
        <w:pBdr>
          <w:top w:val="nil"/>
          <w:left w:val="nil"/>
          <w:bottom w:val="nil"/>
          <w:right w:val="nil"/>
          <w:between w:val="nil"/>
        </w:pBdr>
        <w:spacing w:after="0"/>
      </w:pPr>
      <w:r>
        <w:rPr>
          <w:color w:val="000000"/>
        </w:rPr>
        <w:t>Data format: please tell us exactly how the date and time is formatted: e.g. mm/dd/yyyy hh:mm:ss plus the time zone and whether or not daylight savings was observed.</w:t>
      </w:r>
    </w:p>
    <w:p w14:paraId="56DDB85E" w14:textId="77777777" w:rsidR="00707EE6" w:rsidRDefault="00C20B0F">
      <w:pPr>
        <w:numPr>
          <w:ilvl w:val="0"/>
          <w:numId w:val="1"/>
        </w:numPr>
        <w:pBdr>
          <w:top w:val="nil"/>
          <w:left w:val="nil"/>
          <w:bottom w:val="nil"/>
          <w:right w:val="nil"/>
          <w:between w:val="nil"/>
        </w:pBdr>
      </w:pPr>
      <w:r>
        <w:rPr>
          <w:color w:val="000000"/>
        </w:rPr>
        <w:t>If a code for ‘no data’ is used, please specify: e.g. -99999</w:t>
      </w:r>
    </w:p>
    <w:p w14:paraId="12F6C571" w14:textId="77777777" w:rsidR="00707EE6" w:rsidRDefault="00C20B0F">
      <w:r>
        <w:t>Please add rows as needed</w:t>
      </w:r>
    </w:p>
    <w:p w14:paraId="20014AFB" w14:textId="77777777" w:rsidR="00707EE6" w:rsidRDefault="00C20B0F">
      <w:r>
        <w:rPr>
          <w:b/>
          <w:sz w:val="26"/>
          <w:szCs w:val="26"/>
        </w:rPr>
        <w:t>Table description:</w:t>
      </w:r>
      <w:r>
        <w:rPr>
          <w:b/>
          <w:sz w:val="28"/>
          <w:szCs w:val="28"/>
        </w:rPr>
        <w:t xml:space="preserve"> </w:t>
      </w:r>
      <w:r>
        <w:t>Add a description for each table</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3"/>
        <w:gridCol w:w="3276"/>
        <w:gridCol w:w="2404"/>
        <w:gridCol w:w="1777"/>
      </w:tblGrid>
      <w:tr w:rsidR="00707EE6" w14:paraId="21E9512F" w14:textId="77777777" w:rsidTr="0015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bottom w:val="single" w:sz="4" w:space="0" w:color="auto"/>
            </w:tcBorders>
          </w:tcPr>
          <w:p w14:paraId="6CA64B3C" w14:textId="77777777" w:rsidR="00707EE6" w:rsidRDefault="00C20B0F">
            <w:r>
              <w:t>Column name</w:t>
            </w:r>
          </w:p>
        </w:tc>
        <w:tc>
          <w:tcPr>
            <w:tcW w:w="3276" w:type="dxa"/>
            <w:tcBorders>
              <w:bottom w:val="single" w:sz="4" w:space="0" w:color="auto"/>
            </w:tcBorders>
          </w:tcPr>
          <w:p w14:paraId="42A124A6" w14:textId="77777777" w:rsidR="00707EE6" w:rsidRDefault="00C20B0F">
            <w:pPr>
              <w:cnfStyle w:val="100000000000" w:firstRow="1" w:lastRow="0" w:firstColumn="0" w:lastColumn="0" w:oddVBand="0" w:evenVBand="0" w:oddHBand="0" w:evenHBand="0" w:firstRowFirstColumn="0" w:firstRowLastColumn="0" w:lastRowFirstColumn="0" w:lastRowLastColumn="0"/>
            </w:pPr>
            <w:r>
              <w:t>Description</w:t>
            </w:r>
          </w:p>
        </w:tc>
        <w:tc>
          <w:tcPr>
            <w:tcW w:w="2404" w:type="dxa"/>
            <w:tcBorders>
              <w:bottom w:val="single" w:sz="4" w:space="0" w:color="auto"/>
            </w:tcBorders>
          </w:tcPr>
          <w:p w14:paraId="3B07C4DA" w14:textId="77777777" w:rsidR="00707EE6" w:rsidRDefault="00C20B0F">
            <w:pPr>
              <w:cnfStyle w:val="100000000000" w:firstRow="1" w:lastRow="0" w:firstColumn="0" w:lastColumn="0" w:oddVBand="0" w:evenVBand="0" w:oddHBand="0" w:evenHBand="0" w:firstRowFirstColumn="0" w:firstRowLastColumn="0" w:lastRowFirstColumn="0" w:lastRowLastColumn="0"/>
            </w:pPr>
            <w:r>
              <w:t xml:space="preserve">Unit or </w:t>
            </w:r>
          </w:p>
          <w:p w14:paraId="3417C327" w14:textId="77777777" w:rsidR="00707EE6" w:rsidRDefault="00C20B0F">
            <w:pPr>
              <w:cnfStyle w:val="100000000000" w:firstRow="1" w:lastRow="0" w:firstColumn="0" w:lastColumn="0" w:oddVBand="0" w:evenVBand="0" w:oddHBand="0" w:evenHBand="0" w:firstRowFirstColumn="0" w:firstRowLastColumn="0" w:lastRowFirstColumn="0" w:lastRowLastColumn="0"/>
            </w:pPr>
            <w:r>
              <w:t>code explanation or date format</w:t>
            </w:r>
          </w:p>
        </w:tc>
        <w:tc>
          <w:tcPr>
            <w:tcW w:w="1777" w:type="dxa"/>
            <w:tcBorders>
              <w:bottom w:val="single" w:sz="4" w:space="0" w:color="auto"/>
            </w:tcBorders>
          </w:tcPr>
          <w:p w14:paraId="0EA66E7C" w14:textId="77777777" w:rsidR="00707EE6" w:rsidRDefault="00C20B0F">
            <w:pPr>
              <w:cnfStyle w:val="100000000000" w:firstRow="1" w:lastRow="0" w:firstColumn="0" w:lastColumn="0" w:oddVBand="0" w:evenVBand="0" w:oddHBand="0" w:evenHBand="0" w:firstRowFirstColumn="0" w:firstRowLastColumn="0" w:lastRowFirstColumn="0" w:lastRowLastColumn="0"/>
            </w:pPr>
            <w:r>
              <w:t>Empty value code</w:t>
            </w:r>
          </w:p>
        </w:tc>
      </w:tr>
      <w:tr w:rsidR="00707EE6" w14:paraId="7CC052C2" w14:textId="77777777" w:rsidTr="0015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0EDC2C27" w14:textId="592F86A6" w:rsidR="00707EE6" w:rsidRDefault="00155E82">
            <w:r>
              <w:t>Year</w:t>
            </w:r>
          </w:p>
        </w:tc>
        <w:tc>
          <w:tcPr>
            <w:tcW w:w="3276" w:type="dxa"/>
            <w:tcBorders>
              <w:top w:val="single" w:sz="4" w:space="0" w:color="auto"/>
              <w:left w:val="single" w:sz="4" w:space="0" w:color="auto"/>
              <w:bottom w:val="single" w:sz="4" w:space="0" w:color="auto"/>
              <w:right w:val="single" w:sz="4" w:space="0" w:color="auto"/>
            </w:tcBorders>
          </w:tcPr>
          <w:p w14:paraId="2F9690DC" w14:textId="3F9B78CE" w:rsidR="00707EE6" w:rsidRDefault="00155E82">
            <w:pPr>
              <w:cnfStyle w:val="000000100000" w:firstRow="0" w:lastRow="0" w:firstColumn="0" w:lastColumn="0" w:oddVBand="0" w:evenVBand="0" w:oddHBand="1" w:evenHBand="0" w:firstRowFirstColumn="0" w:firstRowLastColumn="0" w:lastRowFirstColumn="0" w:lastRowLastColumn="0"/>
            </w:pPr>
            <w:r>
              <w:t>Year data was collected</w:t>
            </w:r>
          </w:p>
        </w:tc>
        <w:tc>
          <w:tcPr>
            <w:tcW w:w="2404" w:type="dxa"/>
            <w:tcBorders>
              <w:top w:val="single" w:sz="4" w:space="0" w:color="auto"/>
              <w:left w:val="single" w:sz="4" w:space="0" w:color="auto"/>
              <w:bottom w:val="single" w:sz="4" w:space="0" w:color="auto"/>
              <w:right w:val="single" w:sz="4" w:space="0" w:color="auto"/>
            </w:tcBorders>
          </w:tcPr>
          <w:p w14:paraId="3E4026B5" w14:textId="4F8E36F6" w:rsidR="00707EE6" w:rsidRDefault="00155E82">
            <w:pPr>
              <w:cnfStyle w:val="000000100000" w:firstRow="0" w:lastRow="0" w:firstColumn="0" w:lastColumn="0" w:oddVBand="0" w:evenVBand="0" w:oddHBand="1" w:evenHBand="0" w:firstRowFirstColumn="0" w:firstRowLastColumn="0" w:lastRowFirstColumn="0" w:lastRowLastColumn="0"/>
            </w:pPr>
            <w:r>
              <w:t>YYYY</w:t>
            </w:r>
          </w:p>
        </w:tc>
        <w:tc>
          <w:tcPr>
            <w:tcW w:w="1777" w:type="dxa"/>
            <w:tcBorders>
              <w:top w:val="single" w:sz="4" w:space="0" w:color="auto"/>
              <w:left w:val="single" w:sz="4" w:space="0" w:color="auto"/>
              <w:bottom w:val="single" w:sz="4" w:space="0" w:color="auto"/>
              <w:right w:val="single" w:sz="4" w:space="0" w:color="auto"/>
            </w:tcBorders>
          </w:tcPr>
          <w:p w14:paraId="3E19BEFA" w14:textId="1B2B0B8F" w:rsidR="00707EE6" w:rsidRDefault="00155E82">
            <w:pPr>
              <w:cnfStyle w:val="000000100000" w:firstRow="0" w:lastRow="0" w:firstColumn="0" w:lastColumn="0" w:oddVBand="0" w:evenVBand="0" w:oddHBand="1" w:evenHBand="0" w:firstRowFirstColumn="0" w:firstRowLastColumn="0" w:lastRowFirstColumn="0" w:lastRowLastColumn="0"/>
            </w:pPr>
            <w:r>
              <w:t>NA</w:t>
            </w:r>
          </w:p>
        </w:tc>
      </w:tr>
      <w:tr w:rsidR="00707EE6" w14:paraId="2B07BEA0" w14:textId="77777777" w:rsidTr="00155E82">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7933E9CA" w14:textId="37255798" w:rsidR="00707EE6" w:rsidRDefault="00155E82">
            <w:r>
              <w:t>Date</w:t>
            </w:r>
          </w:p>
        </w:tc>
        <w:tc>
          <w:tcPr>
            <w:tcW w:w="3276" w:type="dxa"/>
            <w:tcBorders>
              <w:top w:val="single" w:sz="4" w:space="0" w:color="auto"/>
              <w:left w:val="single" w:sz="4" w:space="0" w:color="auto"/>
              <w:bottom w:val="single" w:sz="4" w:space="0" w:color="auto"/>
              <w:right w:val="single" w:sz="4" w:space="0" w:color="auto"/>
            </w:tcBorders>
          </w:tcPr>
          <w:p w14:paraId="579CDA66" w14:textId="30A566DE" w:rsidR="00707EE6" w:rsidRDefault="00155E82">
            <w:pPr>
              <w:cnfStyle w:val="000000000000" w:firstRow="0" w:lastRow="0" w:firstColumn="0" w:lastColumn="0" w:oddVBand="0" w:evenVBand="0" w:oddHBand="0" w:evenHBand="0" w:firstRowFirstColumn="0" w:firstRowLastColumn="0" w:lastRowFirstColumn="0" w:lastRowLastColumn="0"/>
            </w:pPr>
            <w:r>
              <w:t>Date data was collected</w:t>
            </w:r>
          </w:p>
        </w:tc>
        <w:tc>
          <w:tcPr>
            <w:tcW w:w="2404" w:type="dxa"/>
            <w:tcBorders>
              <w:top w:val="single" w:sz="4" w:space="0" w:color="auto"/>
              <w:left w:val="single" w:sz="4" w:space="0" w:color="auto"/>
              <w:bottom w:val="single" w:sz="4" w:space="0" w:color="auto"/>
              <w:right w:val="single" w:sz="4" w:space="0" w:color="auto"/>
            </w:tcBorders>
          </w:tcPr>
          <w:p w14:paraId="37736A2D" w14:textId="1A610F9F" w:rsidR="00707EE6" w:rsidRDefault="00155E82">
            <w:pPr>
              <w:cnfStyle w:val="000000000000" w:firstRow="0" w:lastRow="0" w:firstColumn="0" w:lastColumn="0" w:oddVBand="0" w:evenVBand="0" w:oddHBand="0" w:evenHBand="0" w:firstRowFirstColumn="0" w:firstRowLastColumn="0" w:lastRowFirstColumn="0" w:lastRowLastColumn="0"/>
            </w:pPr>
            <w:r>
              <w:t>MM/DD/YYYY</w:t>
            </w:r>
          </w:p>
        </w:tc>
        <w:tc>
          <w:tcPr>
            <w:tcW w:w="1777" w:type="dxa"/>
            <w:tcBorders>
              <w:top w:val="single" w:sz="4" w:space="0" w:color="auto"/>
              <w:left w:val="single" w:sz="4" w:space="0" w:color="auto"/>
              <w:bottom w:val="single" w:sz="4" w:space="0" w:color="auto"/>
              <w:right w:val="single" w:sz="4" w:space="0" w:color="auto"/>
            </w:tcBorders>
          </w:tcPr>
          <w:p w14:paraId="61BD0222" w14:textId="735EFFD0" w:rsidR="00707EE6" w:rsidRDefault="00155E82">
            <w:pPr>
              <w:cnfStyle w:val="000000000000" w:firstRow="0" w:lastRow="0" w:firstColumn="0" w:lastColumn="0" w:oddVBand="0" w:evenVBand="0" w:oddHBand="0" w:evenHBand="0" w:firstRowFirstColumn="0" w:firstRowLastColumn="0" w:lastRowFirstColumn="0" w:lastRowLastColumn="0"/>
            </w:pPr>
            <w:r>
              <w:t>NA</w:t>
            </w:r>
          </w:p>
        </w:tc>
      </w:tr>
      <w:tr w:rsidR="00707EE6" w14:paraId="627CA55A" w14:textId="77777777" w:rsidTr="0015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6328C5A8" w14:textId="4EE6A1B9" w:rsidR="00707EE6" w:rsidRDefault="00155E82">
            <w:r>
              <w:t>HUC02</w:t>
            </w:r>
          </w:p>
        </w:tc>
        <w:tc>
          <w:tcPr>
            <w:tcW w:w="3276" w:type="dxa"/>
            <w:tcBorders>
              <w:top w:val="single" w:sz="4" w:space="0" w:color="auto"/>
              <w:left w:val="single" w:sz="4" w:space="0" w:color="auto"/>
              <w:bottom w:val="single" w:sz="4" w:space="0" w:color="auto"/>
              <w:right w:val="single" w:sz="4" w:space="0" w:color="auto"/>
            </w:tcBorders>
          </w:tcPr>
          <w:p w14:paraId="2E33AD73" w14:textId="7BC09CD9" w:rsidR="00707EE6" w:rsidRDefault="00744EE4">
            <w:pPr>
              <w:cnfStyle w:val="000000100000" w:firstRow="0" w:lastRow="0" w:firstColumn="0" w:lastColumn="0" w:oddVBand="0" w:evenVBand="0" w:oddHBand="1" w:evenHBand="0" w:firstRowFirstColumn="0" w:firstRowLastColumn="0" w:lastRowFirstColumn="0" w:lastRowLastColumn="0"/>
            </w:pPr>
            <w:r>
              <w:t xml:space="preserve">USGS </w:t>
            </w:r>
            <w:r w:rsidR="00975203">
              <w:t>2-digit hydrologic unit code</w:t>
            </w:r>
            <w:r>
              <w:t xml:space="preserve"> and name</w:t>
            </w:r>
          </w:p>
        </w:tc>
        <w:tc>
          <w:tcPr>
            <w:tcW w:w="2404" w:type="dxa"/>
            <w:tcBorders>
              <w:top w:val="single" w:sz="4" w:space="0" w:color="auto"/>
              <w:left w:val="single" w:sz="4" w:space="0" w:color="auto"/>
              <w:bottom w:val="single" w:sz="4" w:space="0" w:color="auto"/>
              <w:right w:val="single" w:sz="4" w:space="0" w:color="auto"/>
            </w:tcBorders>
          </w:tcPr>
          <w:p w14:paraId="0F91F271"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c>
          <w:tcPr>
            <w:tcW w:w="1777" w:type="dxa"/>
            <w:tcBorders>
              <w:top w:val="single" w:sz="4" w:space="0" w:color="auto"/>
              <w:left w:val="single" w:sz="4" w:space="0" w:color="auto"/>
              <w:bottom w:val="single" w:sz="4" w:space="0" w:color="auto"/>
              <w:right w:val="single" w:sz="4" w:space="0" w:color="auto"/>
            </w:tcBorders>
          </w:tcPr>
          <w:p w14:paraId="6D0E8E79" w14:textId="086F4FD3" w:rsidR="00707EE6" w:rsidRDefault="002F4129">
            <w:pPr>
              <w:cnfStyle w:val="000000100000" w:firstRow="0" w:lastRow="0" w:firstColumn="0" w:lastColumn="0" w:oddVBand="0" w:evenVBand="0" w:oddHBand="1" w:evenHBand="0" w:firstRowFirstColumn="0" w:firstRowLastColumn="0" w:lastRowFirstColumn="0" w:lastRowLastColumn="0"/>
            </w:pPr>
            <w:r>
              <w:t>NA</w:t>
            </w:r>
          </w:p>
        </w:tc>
      </w:tr>
      <w:tr w:rsidR="00155E82" w14:paraId="2AFEA625" w14:textId="77777777" w:rsidTr="00155E82">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5940C7E5" w14:textId="70DA9985" w:rsidR="00155E82" w:rsidRDefault="00155E82">
            <w:r>
              <w:t>HUC08</w:t>
            </w:r>
          </w:p>
        </w:tc>
        <w:tc>
          <w:tcPr>
            <w:tcW w:w="3276" w:type="dxa"/>
            <w:tcBorders>
              <w:top w:val="single" w:sz="4" w:space="0" w:color="auto"/>
              <w:left w:val="single" w:sz="4" w:space="0" w:color="auto"/>
              <w:bottom w:val="single" w:sz="4" w:space="0" w:color="auto"/>
              <w:right w:val="single" w:sz="4" w:space="0" w:color="auto"/>
            </w:tcBorders>
          </w:tcPr>
          <w:p w14:paraId="25418086" w14:textId="6D45781B" w:rsidR="00155E82" w:rsidRDefault="00744EE4">
            <w:pPr>
              <w:cnfStyle w:val="000000000000" w:firstRow="0" w:lastRow="0" w:firstColumn="0" w:lastColumn="0" w:oddVBand="0" w:evenVBand="0" w:oddHBand="0" w:evenHBand="0" w:firstRowFirstColumn="0" w:firstRowLastColumn="0" w:lastRowFirstColumn="0" w:lastRowLastColumn="0"/>
            </w:pPr>
            <w:r>
              <w:t xml:space="preserve">USGS </w:t>
            </w:r>
            <w:r w:rsidR="00975203">
              <w:t>8-digit hydrologic unit code</w:t>
            </w:r>
            <w:r>
              <w:t xml:space="preserve"> and name</w:t>
            </w:r>
          </w:p>
        </w:tc>
        <w:tc>
          <w:tcPr>
            <w:tcW w:w="2404" w:type="dxa"/>
            <w:tcBorders>
              <w:top w:val="single" w:sz="4" w:space="0" w:color="auto"/>
              <w:left w:val="single" w:sz="4" w:space="0" w:color="auto"/>
              <w:bottom w:val="single" w:sz="4" w:space="0" w:color="auto"/>
              <w:right w:val="single" w:sz="4" w:space="0" w:color="auto"/>
            </w:tcBorders>
          </w:tcPr>
          <w:p w14:paraId="5CEC5079" w14:textId="77777777" w:rsidR="00155E82" w:rsidRDefault="00155E82">
            <w:pPr>
              <w:cnfStyle w:val="000000000000" w:firstRow="0" w:lastRow="0" w:firstColumn="0" w:lastColumn="0" w:oddVBand="0" w:evenVBand="0" w:oddHBand="0" w:evenHBand="0" w:firstRowFirstColumn="0" w:firstRowLastColumn="0" w:lastRowFirstColumn="0" w:lastRowLastColumn="0"/>
            </w:pPr>
          </w:p>
        </w:tc>
        <w:tc>
          <w:tcPr>
            <w:tcW w:w="1777" w:type="dxa"/>
            <w:tcBorders>
              <w:top w:val="single" w:sz="4" w:space="0" w:color="auto"/>
              <w:left w:val="single" w:sz="4" w:space="0" w:color="auto"/>
              <w:bottom w:val="single" w:sz="4" w:space="0" w:color="auto"/>
              <w:right w:val="single" w:sz="4" w:space="0" w:color="auto"/>
            </w:tcBorders>
          </w:tcPr>
          <w:p w14:paraId="70D809D8" w14:textId="4E069E07" w:rsidR="00155E82" w:rsidRDefault="002F4129">
            <w:pPr>
              <w:cnfStyle w:val="000000000000" w:firstRow="0" w:lastRow="0" w:firstColumn="0" w:lastColumn="0" w:oddVBand="0" w:evenVBand="0" w:oddHBand="0" w:evenHBand="0" w:firstRowFirstColumn="0" w:firstRowLastColumn="0" w:lastRowFirstColumn="0" w:lastRowLastColumn="0"/>
            </w:pPr>
            <w:r>
              <w:t>NA</w:t>
            </w:r>
          </w:p>
        </w:tc>
      </w:tr>
      <w:tr w:rsidR="00155E82" w14:paraId="7FD6B4AA" w14:textId="77777777" w:rsidTr="0015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6B626B27" w14:textId="46976484" w:rsidR="00155E82" w:rsidRDefault="00155E82">
            <w:r>
              <w:t>Waterbody</w:t>
            </w:r>
          </w:p>
        </w:tc>
        <w:tc>
          <w:tcPr>
            <w:tcW w:w="3276" w:type="dxa"/>
            <w:tcBorders>
              <w:top w:val="single" w:sz="4" w:space="0" w:color="auto"/>
              <w:left w:val="single" w:sz="4" w:space="0" w:color="auto"/>
              <w:bottom w:val="single" w:sz="4" w:space="0" w:color="auto"/>
              <w:right w:val="single" w:sz="4" w:space="0" w:color="auto"/>
            </w:tcBorders>
          </w:tcPr>
          <w:p w14:paraId="39B594C1" w14:textId="2C24C364" w:rsidR="00155E82" w:rsidRDefault="002F4129">
            <w:pPr>
              <w:cnfStyle w:val="000000100000" w:firstRow="0" w:lastRow="0" w:firstColumn="0" w:lastColumn="0" w:oddVBand="0" w:evenVBand="0" w:oddHBand="1" w:evenHBand="0" w:firstRowFirstColumn="0" w:firstRowLastColumn="0" w:lastRowFirstColumn="0" w:lastRowLastColumn="0"/>
            </w:pPr>
            <w:r>
              <w:t>Name of sampled waterbody</w:t>
            </w:r>
          </w:p>
        </w:tc>
        <w:tc>
          <w:tcPr>
            <w:tcW w:w="2404" w:type="dxa"/>
            <w:tcBorders>
              <w:top w:val="single" w:sz="4" w:space="0" w:color="auto"/>
              <w:left w:val="single" w:sz="4" w:space="0" w:color="auto"/>
              <w:bottom w:val="single" w:sz="4" w:space="0" w:color="auto"/>
              <w:right w:val="single" w:sz="4" w:space="0" w:color="auto"/>
            </w:tcBorders>
          </w:tcPr>
          <w:p w14:paraId="06188503" w14:textId="77777777" w:rsidR="00155E82" w:rsidRDefault="00155E82">
            <w:pPr>
              <w:cnfStyle w:val="000000100000" w:firstRow="0" w:lastRow="0" w:firstColumn="0" w:lastColumn="0" w:oddVBand="0" w:evenVBand="0" w:oddHBand="1" w:evenHBand="0" w:firstRowFirstColumn="0" w:firstRowLastColumn="0" w:lastRowFirstColumn="0" w:lastRowLastColumn="0"/>
            </w:pPr>
          </w:p>
        </w:tc>
        <w:tc>
          <w:tcPr>
            <w:tcW w:w="1777" w:type="dxa"/>
            <w:tcBorders>
              <w:top w:val="single" w:sz="4" w:space="0" w:color="auto"/>
              <w:left w:val="single" w:sz="4" w:space="0" w:color="auto"/>
              <w:bottom w:val="single" w:sz="4" w:space="0" w:color="auto"/>
              <w:right w:val="single" w:sz="4" w:space="0" w:color="auto"/>
            </w:tcBorders>
          </w:tcPr>
          <w:p w14:paraId="75B36FD8" w14:textId="083AF0BC" w:rsidR="00155E82" w:rsidRDefault="002F4129">
            <w:pPr>
              <w:cnfStyle w:val="000000100000" w:firstRow="0" w:lastRow="0" w:firstColumn="0" w:lastColumn="0" w:oddVBand="0" w:evenVBand="0" w:oddHBand="1" w:evenHBand="0" w:firstRowFirstColumn="0" w:firstRowLastColumn="0" w:lastRowFirstColumn="0" w:lastRowLastColumn="0"/>
            </w:pPr>
            <w:r>
              <w:t>NA</w:t>
            </w:r>
          </w:p>
        </w:tc>
      </w:tr>
      <w:tr w:rsidR="00155E82" w14:paraId="6D91ED03" w14:textId="77777777" w:rsidTr="00155E82">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18AEC6F7" w14:textId="1F094DF3" w:rsidR="00155E82" w:rsidRDefault="00155E82">
            <w:r>
              <w:lastRenderedPageBreak/>
              <w:t>Zone</w:t>
            </w:r>
          </w:p>
        </w:tc>
        <w:tc>
          <w:tcPr>
            <w:tcW w:w="3276" w:type="dxa"/>
            <w:tcBorders>
              <w:top w:val="single" w:sz="4" w:space="0" w:color="auto"/>
              <w:left w:val="single" w:sz="4" w:space="0" w:color="auto"/>
              <w:bottom w:val="single" w:sz="4" w:space="0" w:color="auto"/>
              <w:right w:val="single" w:sz="4" w:space="0" w:color="auto"/>
            </w:tcBorders>
          </w:tcPr>
          <w:p w14:paraId="0413A9B2" w14:textId="23FB88C7" w:rsidR="00155E82" w:rsidRDefault="002F4129">
            <w:pPr>
              <w:cnfStyle w:val="000000000000" w:firstRow="0" w:lastRow="0" w:firstColumn="0" w:lastColumn="0" w:oddVBand="0" w:evenVBand="0" w:oddHBand="0" w:evenHBand="0" w:firstRowFirstColumn="0" w:firstRowLastColumn="0" w:lastRowFirstColumn="0" w:lastRowLastColumn="0"/>
            </w:pPr>
            <w:r>
              <w:t>UTM Zone (NAD83). Both zones are N, either 12N or 13N.</w:t>
            </w:r>
          </w:p>
        </w:tc>
        <w:tc>
          <w:tcPr>
            <w:tcW w:w="2404" w:type="dxa"/>
            <w:tcBorders>
              <w:top w:val="single" w:sz="4" w:space="0" w:color="auto"/>
              <w:left w:val="single" w:sz="4" w:space="0" w:color="auto"/>
              <w:bottom w:val="single" w:sz="4" w:space="0" w:color="auto"/>
              <w:right w:val="single" w:sz="4" w:space="0" w:color="auto"/>
            </w:tcBorders>
          </w:tcPr>
          <w:p w14:paraId="0161D032" w14:textId="77777777" w:rsidR="00155E82" w:rsidRDefault="00155E82">
            <w:pPr>
              <w:cnfStyle w:val="000000000000" w:firstRow="0" w:lastRow="0" w:firstColumn="0" w:lastColumn="0" w:oddVBand="0" w:evenVBand="0" w:oddHBand="0" w:evenHBand="0" w:firstRowFirstColumn="0" w:firstRowLastColumn="0" w:lastRowFirstColumn="0" w:lastRowLastColumn="0"/>
            </w:pPr>
          </w:p>
        </w:tc>
        <w:tc>
          <w:tcPr>
            <w:tcW w:w="1777" w:type="dxa"/>
            <w:tcBorders>
              <w:top w:val="single" w:sz="4" w:space="0" w:color="auto"/>
              <w:left w:val="single" w:sz="4" w:space="0" w:color="auto"/>
              <w:bottom w:val="single" w:sz="4" w:space="0" w:color="auto"/>
              <w:right w:val="single" w:sz="4" w:space="0" w:color="auto"/>
            </w:tcBorders>
          </w:tcPr>
          <w:p w14:paraId="207CC4AD" w14:textId="111B8D0E" w:rsidR="00155E82" w:rsidRDefault="002F4129">
            <w:pPr>
              <w:cnfStyle w:val="000000000000" w:firstRow="0" w:lastRow="0" w:firstColumn="0" w:lastColumn="0" w:oddVBand="0" w:evenVBand="0" w:oddHBand="0" w:evenHBand="0" w:firstRowFirstColumn="0" w:firstRowLastColumn="0" w:lastRowFirstColumn="0" w:lastRowLastColumn="0"/>
            </w:pPr>
            <w:r>
              <w:t>NA</w:t>
            </w:r>
          </w:p>
        </w:tc>
      </w:tr>
      <w:tr w:rsidR="00155E82" w14:paraId="5313E04A" w14:textId="77777777" w:rsidTr="0015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75111652" w14:textId="76140812" w:rsidR="00155E82" w:rsidRDefault="00155E82">
            <w:r>
              <w:t>Easting</w:t>
            </w:r>
          </w:p>
        </w:tc>
        <w:tc>
          <w:tcPr>
            <w:tcW w:w="3276" w:type="dxa"/>
            <w:tcBorders>
              <w:top w:val="single" w:sz="4" w:space="0" w:color="auto"/>
              <w:left w:val="single" w:sz="4" w:space="0" w:color="auto"/>
              <w:bottom w:val="single" w:sz="4" w:space="0" w:color="auto"/>
              <w:right w:val="single" w:sz="4" w:space="0" w:color="auto"/>
            </w:tcBorders>
          </w:tcPr>
          <w:p w14:paraId="2B92490B" w14:textId="71C596CB" w:rsidR="00155E82" w:rsidRDefault="002F4129">
            <w:pPr>
              <w:cnfStyle w:val="000000100000" w:firstRow="0" w:lastRow="0" w:firstColumn="0" w:lastColumn="0" w:oddVBand="0" w:evenVBand="0" w:oddHBand="1" w:evenHBand="0" w:firstRowFirstColumn="0" w:firstRowLastColumn="0" w:lastRowFirstColumn="0" w:lastRowLastColumn="0"/>
            </w:pPr>
            <w:r>
              <w:t>UTM Easting (NAD83)</w:t>
            </w:r>
          </w:p>
        </w:tc>
        <w:tc>
          <w:tcPr>
            <w:tcW w:w="2404" w:type="dxa"/>
            <w:tcBorders>
              <w:top w:val="single" w:sz="4" w:space="0" w:color="auto"/>
              <w:left w:val="single" w:sz="4" w:space="0" w:color="auto"/>
              <w:bottom w:val="single" w:sz="4" w:space="0" w:color="auto"/>
              <w:right w:val="single" w:sz="4" w:space="0" w:color="auto"/>
            </w:tcBorders>
          </w:tcPr>
          <w:p w14:paraId="2608EB36" w14:textId="77777777" w:rsidR="00155E82" w:rsidRDefault="00155E82">
            <w:pPr>
              <w:cnfStyle w:val="000000100000" w:firstRow="0" w:lastRow="0" w:firstColumn="0" w:lastColumn="0" w:oddVBand="0" w:evenVBand="0" w:oddHBand="1" w:evenHBand="0" w:firstRowFirstColumn="0" w:firstRowLastColumn="0" w:lastRowFirstColumn="0" w:lastRowLastColumn="0"/>
            </w:pPr>
          </w:p>
        </w:tc>
        <w:tc>
          <w:tcPr>
            <w:tcW w:w="1777" w:type="dxa"/>
            <w:tcBorders>
              <w:top w:val="single" w:sz="4" w:space="0" w:color="auto"/>
              <w:left w:val="single" w:sz="4" w:space="0" w:color="auto"/>
              <w:bottom w:val="single" w:sz="4" w:space="0" w:color="auto"/>
              <w:right w:val="single" w:sz="4" w:space="0" w:color="auto"/>
            </w:tcBorders>
          </w:tcPr>
          <w:p w14:paraId="3F3443A5" w14:textId="1E174DDC" w:rsidR="00155E82" w:rsidRDefault="002F4129">
            <w:pPr>
              <w:cnfStyle w:val="000000100000" w:firstRow="0" w:lastRow="0" w:firstColumn="0" w:lastColumn="0" w:oddVBand="0" w:evenVBand="0" w:oddHBand="1" w:evenHBand="0" w:firstRowFirstColumn="0" w:firstRowLastColumn="0" w:lastRowFirstColumn="0" w:lastRowLastColumn="0"/>
            </w:pPr>
            <w:r>
              <w:t>NA</w:t>
            </w:r>
          </w:p>
        </w:tc>
      </w:tr>
      <w:tr w:rsidR="00155E82" w14:paraId="2AA2FCC7" w14:textId="77777777" w:rsidTr="00155E82">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2B3A9943" w14:textId="53944134" w:rsidR="00155E82" w:rsidRDefault="00155E82">
            <w:r>
              <w:t>Northing</w:t>
            </w:r>
          </w:p>
        </w:tc>
        <w:tc>
          <w:tcPr>
            <w:tcW w:w="3276" w:type="dxa"/>
            <w:tcBorders>
              <w:top w:val="single" w:sz="4" w:space="0" w:color="auto"/>
              <w:left w:val="single" w:sz="4" w:space="0" w:color="auto"/>
              <w:bottom w:val="single" w:sz="4" w:space="0" w:color="auto"/>
              <w:right w:val="single" w:sz="4" w:space="0" w:color="auto"/>
            </w:tcBorders>
          </w:tcPr>
          <w:p w14:paraId="02166028" w14:textId="5072395A" w:rsidR="00155E82" w:rsidRDefault="002F4129">
            <w:pPr>
              <w:cnfStyle w:val="000000000000" w:firstRow="0" w:lastRow="0" w:firstColumn="0" w:lastColumn="0" w:oddVBand="0" w:evenVBand="0" w:oddHBand="0" w:evenHBand="0" w:firstRowFirstColumn="0" w:firstRowLastColumn="0" w:lastRowFirstColumn="0" w:lastRowLastColumn="0"/>
            </w:pPr>
            <w:r>
              <w:t xml:space="preserve">UTM </w:t>
            </w:r>
            <w:r w:rsidR="00744EE4">
              <w:t>Northing</w:t>
            </w:r>
            <w:r>
              <w:t xml:space="preserve"> (NAD83)</w:t>
            </w:r>
          </w:p>
        </w:tc>
        <w:tc>
          <w:tcPr>
            <w:tcW w:w="2404" w:type="dxa"/>
            <w:tcBorders>
              <w:top w:val="single" w:sz="4" w:space="0" w:color="auto"/>
              <w:left w:val="single" w:sz="4" w:space="0" w:color="auto"/>
              <w:bottom w:val="single" w:sz="4" w:space="0" w:color="auto"/>
              <w:right w:val="single" w:sz="4" w:space="0" w:color="auto"/>
            </w:tcBorders>
          </w:tcPr>
          <w:p w14:paraId="2F739694" w14:textId="77777777" w:rsidR="00155E82" w:rsidRDefault="00155E82">
            <w:pPr>
              <w:cnfStyle w:val="000000000000" w:firstRow="0" w:lastRow="0" w:firstColumn="0" w:lastColumn="0" w:oddVBand="0" w:evenVBand="0" w:oddHBand="0" w:evenHBand="0" w:firstRowFirstColumn="0" w:firstRowLastColumn="0" w:lastRowFirstColumn="0" w:lastRowLastColumn="0"/>
            </w:pPr>
          </w:p>
        </w:tc>
        <w:tc>
          <w:tcPr>
            <w:tcW w:w="1777" w:type="dxa"/>
            <w:tcBorders>
              <w:top w:val="single" w:sz="4" w:space="0" w:color="auto"/>
              <w:left w:val="single" w:sz="4" w:space="0" w:color="auto"/>
              <w:bottom w:val="single" w:sz="4" w:space="0" w:color="auto"/>
              <w:right w:val="single" w:sz="4" w:space="0" w:color="auto"/>
            </w:tcBorders>
          </w:tcPr>
          <w:p w14:paraId="00648084" w14:textId="0DFC77E5" w:rsidR="00155E82" w:rsidRDefault="002F4129">
            <w:pPr>
              <w:cnfStyle w:val="000000000000" w:firstRow="0" w:lastRow="0" w:firstColumn="0" w:lastColumn="0" w:oddVBand="0" w:evenVBand="0" w:oddHBand="0" w:evenHBand="0" w:firstRowFirstColumn="0" w:firstRowLastColumn="0" w:lastRowFirstColumn="0" w:lastRowLastColumn="0"/>
            </w:pPr>
            <w:r>
              <w:t>NA</w:t>
            </w:r>
          </w:p>
        </w:tc>
      </w:tr>
      <w:tr w:rsidR="00F012AA" w14:paraId="624F5725" w14:textId="77777777" w:rsidTr="0015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1ADE7B75" w14:textId="6A953F39" w:rsidR="00F012AA" w:rsidRDefault="00F012AA">
            <w:r>
              <w:t>Latitude</w:t>
            </w:r>
          </w:p>
        </w:tc>
        <w:tc>
          <w:tcPr>
            <w:tcW w:w="3276" w:type="dxa"/>
            <w:tcBorders>
              <w:top w:val="single" w:sz="4" w:space="0" w:color="auto"/>
              <w:left w:val="single" w:sz="4" w:space="0" w:color="auto"/>
              <w:bottom w:val="single" w:sz="4" w:space="0" w:color="auto"/>
              <w:right w:val="single" w:sz="4" w:space="0" w:color="auto"/>
            </w:tcBorders>
          </w:tcPr>
          <w:p w14:paraId="6433074D" w14:textId="3BB04B0A" w:rsidR="00F012AA" w:rsidRDefault="00F012AA">
            <w:pPr>
              <w:cnfStyle w:val="000000100000" w:firstRow="0" w:lastRow="0" w:firstColumn="0" w:lastColumn="0" w:oddVBand="0" w:evenVBand="0" w:oddHBand="1" w:evenHBand="0" w:firstRowFirstColumn="0" w:firstRowLastColumn="0" w:lastRowFirstColumn="0" w:lastRowLastColumn="0"/>
            </w:pPr>
            <w:r>
              <w:t>Decimal degree NAD 83 (converted by NMBGMR)</w:t>
            </w:r>
          </w:p>
        </w:tc>
        <w:tc>
          <w:tcPr>
            <w:tcW w:w="2404" w:type="dxa"/>
            <w:tcBorders>
              <w:top w:val="single" w:sz="4" w:space="0" w:color="auto"/>
              <w:left w:val="single" w:sz="4" w:space="0" w:color="auto"/>
              <w:bottom w:val="single" w:sz="4" w:space="0" w:color="auto"/>
              <w:right w:val="single" w:sz="4" w:space="0" w:color="auto"/>
            </w:tcBorders>
          </w:tcPr>
          <w:p w14:paraId="14ABFFF9" w14:textId="77777777" w:rsidR="00F012AA" w:rsidRDefault="00F012AA">
            <w:pPr>
              <w:cnfStyle w:val="000000100000" w:firstRow="0" w:lastRow="0" w:firstColumn="0" w:lastColumn="0" w:oddVBand="0" w:evenVBand="0" w:oddHBand="1" w:evenHBand="0" w:firstRowFirstColumn="0" w:firstRowLastColumn="0" w:lastRowFirstColumn="0" w:lastRowLastColumn="0"/>
            </w:pPr>
          </w:p>
        </w:tc>
        <w:tc>
          <w:tcPr>
            <w:tcW w:w="1777" w:type="dxa"/>
            <w:tcBorders>
              <w:top w:val="single" w:sz="4" w:space="0" w:color="auto"/>
              <w:left w:val="single" w:sz="4" w:space="0" w:color="auto"/>
              <w:bottom w:val="single" w:sz="4" w:space="0" w:color="auto"/>
              <w:right w:val="single" w:sz="4" w:space="0" w:color="auto"/>
            </w:tcBorders>
          </w:tcPr>
          <w:p w14:paraId="2587B59F" w14:textId="77777777" w:rsidR="00F012AA" w:rsidRDefault="00F012AA">
            <w:pPr>
              <w:cnfStyle w:val="000000100000" w:firstRow="0" w:lastRow="0" w:firstColumn="0" w:lastColumn="0" w:oddVBand="0" w:evenVBand="0" w:oddHBand="1" w:evenHBand="0" w:firstRowFirstColumn="0" w:firstRowLastColumn="0" w:lastRowFirstColumn="0" w:lastRowLastColumn="0"/>
            </w:pPr>
          </w:p>
        </w:tc>
      </w:tr>
      <w:tr w:rsidR="00F012AA" w14:paraId="7EF3D091" w14:textId="77777777" w:rsidTr="00155E82">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77C2A3DB" w14:textId="046F927A" w:rsidR="00F012AA" w:rsidRDefault="00F012AA">
            <w:r>
              <w:t>Longitude</w:t>
            </w:r>
          </w:p>
        </w:tc>
        <w:tc>
          <w:tcPr>
            <w:tcW w:w="3276" w:type="dxa"/>
            <w:tcBorders>
              <w:top w:val="single" w:sz="4" w:space="0" w:color="auto"/>
              <w:left w:val="single" w:sz="4" w:space="0" w:color="auto"/>
              <w:bottom w:val="single" w:sz="4" w:space="0" w:color="auto"/>
              <w:right w:val="single" w:sz="4" w:space="0" w:color="auto"/>
            </w:tcBorders>
          </w:tcPr>
          <w:p w14:paraId="011504F2" w14:textId="5B131B62" w:rsidR="00F012AA" w:rsidRDefault="00F012AA">
            <w:pPr>
              <w:cnfStyle w:val="000000000000" w:firstRow="0" w:lastRow="0" w:firstColumn="0" w:lastColumn="0" w:oddVBand="0" w:evenVBand="0" w:oddHBand="0" w:evenHBand="0" w:firstRowFirstColumn="0" w:firstRowLastColumn="0" w:lastRowFirstColumn="0" w:lastRowLastColumn="0"/>
            </w:pPr>
            <w:r>
              <w:t>Decimal degree NAD 83 (converted by NMBGMR)</w:t>
            </w:r>
            <w:bookmarkStart w:id="6" w:name="_GoBack"/>
            <w:bookmarkEnd w:id="6"/>
          </w:p>
        </w:tc>
        <w:tc>
          <w:tcPr>
            <w:tcW w:w="2404" w:type="dxa"/>
            <w:tcBorders>
              <w:top w:val="single" w:sz="4" w:space="0" w:color="auto"/>
              <w:left w:val="single" w:sz="4" w:space="0" w:color="auto"/>
              <w:bottom w:val="single" w:sz="4" w:space="0" w:color="auto"/>
              <w:right w:val="single" w:sz="4" w:space="0" w:color="auto"/>
            </w:tcBorders>
          </w:tcPr>
          <w:p w14:paraId="1E6B591C" w14:textId="77777777" w:rsidR="00F012AA" w:rsidRDefault="00F012AA">
            <w:pPr>
              <w:cnfStyle w:val="000000000000" w:firstRow="0" w:lastRow="0" w:firstColumn="0" w:lastColumn="0" w:oddVBand="0" w:evenVBand="0" w:oddHBand="0" w:evenHBand="0" w:firstRowFirstColumn="0" w:firstRowLastColumn="0" w:lastRowFirstColumn="0" w:lastRowLastColumn="0"/>
            </w:pPr>
          </w:p>
        </w:tc>
        <w:tc>
          <w:tcPr>
            <w:tcW w:w="1777" w:type="dxa"/>
            <w:tcBorders>
              <w:top w:val="single" w:sz="4" w:space="0" w:color="auto"/>
              <w:left w:val="single" w:sz="4" w:space="0" w:color="auto"/>
              <w:bottom w:val="single" w:sz="4" w:space="0" w:color="auto"/>
              <w:right w:val="single" w:sz="4" w:space="0" w:color="auto"/>
            </w:tcBorders>
          </w:tcPr>
          <w:p w14:paraId="17464C8F" w14:textId="77777777" w:rsidR="00F012AA" w:rsidRDefault="00F012AA">
            <w:pPr>
              <w:cnfStyle w:val="000000000000" w:firstRow="0" w:lastRow="0" w:firstColumn="0" w:lastColumn="0" w:oddVBand="0" w:evenVBand="0" w:oddHBand="0" w:evenHBand="0" w:firstRowFirstColumn="0" w:firstRowLastColumn="0" w:lastRowFirstColumn="0" w:lastRowLastColumn="0"/>
            </w:pPr>
          </w:p>
        </w:tc>
      </w:tr>
      <w:tr w:rsidR="00155E82" w14:paraId="088A6EFA" w14:textId="77777777" w:rsidTr="0015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7DA34F72" w14:textId="599A3A6C" w:rsidR="00155E82" w:rsidRDefault="00155E82">
            <w:r>
              <w:t>TaxaCode</w:t>
            </w:r>
          </w:p>
        </w:tc>
        <w:tc>
          <w:tcPr>
            <w:tcW w:w="3276" w:type="dxa"/>
            <w:tcBorders>
              <w:top w:val="single" w:sz="4" w:space="0" w:color="auto"/>
              <w:left w:val="single" w:sz="4" w:space="0" w:color="auto"/>
              <w:bottom w:val="single" w:sz="4" w:space="0" w:color="auto"/>
              <w:right w:val="single" w:sz="4" w:space="0" w:color="auto"/>
            </w:tcBorders>
          </w:tcPr>
          <w:p w14:paraId="7D2BB655" w14:textId="517A2CC8" w:rsidR="00155E82" w:rsidRDefault="00D75744">
            <w:pPr>
              <w:cnfStyle w:val="000000100000" w:firstRow="0" w:lastRow="0" w:firstColumn="0" w:lastColumn="0" w:oddVBand="0" w:evenVBand="0" w:oddHBand="1" w:evenHBand="0" w:firstRowFirstColumn="0" w:firstRowLastColumn="0" w:lastRowFirstColumn="0" w:lastRowLastColumn="0"/>
            </w:pPr>
            <w:r>
              <w:t>6-</w:t>
            </w:r>
            <w:r w:rsidR="00016131">
              <w:t>letter</w:t>
            </w:r>
            <w:r>
              <w:t xml:space="preserve"> species identification code</w:t>
            </w:r>
          </w:p>
        </w:tc>
        <w:tc>
          <w:tcPr>
            <w:tcW w:w="2404" w:type="dxa"/>
            <w:tcBorders>
              <w:top w:val="single" w:sz="4" w:space="0" w:color="auto"/>
              <w:left w:val="single" w:sz="4" w:space="0" w:color="auto"/>
              <w:bottom w:val="single" w:sz="4" w:space="0" w:color="auto"/>
              <w:right w:val="single" w:sz="4" w:space="0" w:color="auto"/>
            </w:tcBorders>
          </w:tcPr>
          <w:p w14:paraId="1A1F0CB7" w14:textId="77777777" w:rsidR="00016131" w:rsidRDefault="00016131" w:rsidP="00016131">
            <w:pPr>
              <w:cnfStyle w:val="000000100000" w:firstRow="0" w:lastRow="0" w:firstColumn="0" w:lastColumn="0" w:oddVBand="0" w:evenVBand="0" w:oddHBand="1" w:evenHBand="0" w:firstRowFirstColumn="0" w:firstRowLastColumn="0" w:lastRowFirstColumn="0" w:lastRowLastColumn="0"/>
            </w:pPr>
            <w:r w:rsidRPr="00054658">
              <w:t xml:space="preserve">AGOCHR (Longfin Dace </w:t>
            </w:r>
            <w:r w:rsidRPr="00054658">
              <w:rPr>
                <w:i/>
              </w:rPr>
              <w:t>Agosia chrysogaster</w:t>
            </w:r>
            <w:r w:rsidRPr="00054658">
              <w:t>)</w:t>
            </w:r>
            <w:r>
              <w:t xml:space="preserve">, </w:t>
            </w:r>
            <w:r w:rsidRPr="00054658">
              <w:t xml:space="preserve">AMEMEL (Black Bullhead </w:t>
            </w:r>
            <w:r w:rsidRPr="00054658">
              <w:rPr>
                <w:i/>
              </w:rPr>
              <w:t>Ameiurus melas</w:t>
            </w:r>
            <w:r w:rsidRPr="00054658">
              <w:t>)</w:t>
            </w:r>
            <w:r>
              <w:t xml:space="preserve">, </w:t>
            </w:r>
            <w:r w:rsidRPr="00054658">
              <w:t xml:space="preserve">AMENAT (Yellow Bullhead </w:t>
            </w:r>
            <w:r w:rsidRPr="00054658">
              <w:rPr>
                <w:i/>
              </w:rPr>
              <w:t>Ameiurus natalis</w:t>
            </w:r>
            <w:r w:rsidRPr="00054658">
              <w:t>)</w:t>
            </w:r>
            <w:r>
              <w:t xml:space="preserve">, </w:t>
            </w:r>
            <w:r w:rsidRPr="00054658">
              <w:t xml:space="preserve">ASTMEX (Mexican Tetra </w:t>
            </w:r>
            <w:r w:rsidRPr="00054658">
              <w:rPr>
                <w:i/>
              </w:rPr>
              <w:t>Astyanex mexicanus</w:t>
            </w:r>
            <w:r w:rsidRPr="00054658">
              <w:t>)</w:t>
            </w:r>
            <w:r>
              <w:t xml:space="preserve">, </w:t>
            </w:r>
            <w:r w:rsidRPr="00054658">
              <w:t xml:space="preserve">CAMANO (Central Stoneroller </w:t>
            </w:r>
            <w:r w:rsidRPr="00054658">
              <w:rPr>
                <w:i/>
              </w:rPr>
              <w:t>Campostoma anomalum</w:t>
            </w:r>
            <w:r w:rsidRPr="00054658">
              <w:t>)</w:t>
            </w:r>
            <w:r>
              <w:t xml:space="preserve">, </w:t>
            </w:r>
            <w:r w:rsidRPr="00054658">
              <w:t xml:space="preserve">CARCAR (River Carpsucker </w:t>
            </w:r>
            <w:r w:rsidRPr="00054658">
              <w:rPr>
                <w:i/>
              </w:rPr>
              <w:t>Carpiodes carpio</w:t>
            </w:r>
            <w:r w:rsidRPr="00054658">
              <w:t>)</w:t>
            </w:r>
            <w:r>
              <w:t xml:space="preserve">, </w:t>
            </w:r>
            <w:r w:rsidRPr="00054658">
              <w:t xml:space="preserve">CATCLA (Desert Sucker </w:t>
            </w:r>
            <w:r w:rsidRPr="00054658">
              <w:rPr>
                <w:i/>
              </w:rPr>
              <w:t>Catostomus clarki</w:t>
            </w:r>
            <w:r w:rsidRPr="00054658">
              <w:t>)</w:t>
            </w:r>
            <w:r>
              <w:t xml:space="preserve">, </w:t>
            </w:r>
            <w:r w:rsidRPr="00054658">
              <w:t xml:space="preserve">CATCOM (White Sucker </w:t>
            </w:r>
            <w:r w:rsidRPr="00054658">
              <w:rPr>
                <w:i/>
              </w:rPr>
              <w:t>Catostomus commersoni</w:t>
            </w:r>
            <w:r w:rsidRPr="00054658">
              <w:t>)</w:t>
            </w:r>
            <w:r>
              <w:t xml:space="preserve">, </w:t>
            </w:r>
            <w:r w:rsidRPr="00054658">
              <w:t xml:space="preserve">CATDIS (Bluehead Sucker </w:t>
            </w:r>
            <w:r w:rsidRPr="00054658">
              <w:rPr>
                <w:i/>
              </w:rPr>
              <w:t>Catostomus discobolus</w:t>
            </w:r>
            <w:r w:rsidRPr="00054658">
              <w:t>)</w:t>
            </w:r>
            <w:r>
              <w:t xml:space="preserve">, </w:t>
            </w:r>
            <w:r w:rsidRPr="00054658">
              <w:t xml:space="preserve">CATINS (Sonora Sucker </w:t>
            </w:r>
            <w:r w:rsidRPr="00054658">
              <w:rPr>
                <w:i/>
              </w:rPr>
              <w:t>Catostomus insignis</w:t>
            </w:r>
            <w:r w:rsidRPr="00054658">
              <w:t>)</w:t>
            </w:r>
            <w:r>
              <w:t xml:space="preserve">, </w:t>
            </w:r>
            <w:r w:rsidRPr="00054658">
              <w:t xml:space="preserve">CATLAT (Flannelmouth Sucker </w:t>
            </w:r>
            <w:r w:rsidRPr="00054658">
              <w:rPr>
                <w:i/>
              </w:rPr>
              <w:t>Catostomus latipinnis</w:t>
            </w:r>
            <w:r w:rsidRPr="00054658">
              <w:t>)</w:t>
            </w:r>
            <w:r>
              <w:t xml:space="preserve">, </w:t>
            </w:r>
            <w:r w:rsidRPr="00054658">
              <w:t xml:space="preserve">CATPLE (Rio Grande Sucker </w:t>
            </w:r>
            <w:r w:rsidRPr="00054658">
              <w:rPr>
                <w:i/>
              </w:rPr>
              <w:t>Catostomus plebeius</w:t>
            </w:r>
            <w:r w:rsidRPr="00054658">
              <w:t>)</w:t>
            </w:r>
            <w:r>
              <w:t xml:space="preserve">, </w:t>
            </w:r>
            <w:r w:rsidRPr="00054658">
              <w:t>CATspp (</w:t>
            </w:r>
            <w:r w:rsidRPr="00054658">
              <w:rPr>
                <w:i/>
              </w:rPr>
              <w:t>Catostomus</w:t>
            </w:r>
            <w:r w:rsidRPr="00054658">
              <w:t xml:space="preserve"> spp)</w:t>
            </w:r>
            <w:r>
              <w:t xml:space="preserve">, </w:t>
            </w:r>
            <w:r w:rsidRPr="00054658">
              <w:t xml:space="preserve">CATYAR (Zuni Bluehead Sucker </w:t>
            </w:r>
            <w:r w:rsidRPr="00054658">
              <w:rPr>
                <w:i/>
              </w:rPr>
              <w:t>Catostomus discobolus yarrowi</w:t>
            </w:r>
            <w:r w:rsidRPr="00054658">
              <w:t>)</w:t>
            </w:r>
            <w:r>
              <w:t xml:space="preserve">, </w:t>
            </w:r>
            <w:r w:rsidRPr="00054658">
              <w:t xml:space="preserve">COTBAI (Mottled Sculpin </w:t>
            </w:r>
            <w:r w:rsidRPr="00054658">
              <w:rPr>
                <w:i/>
              </w:rPr>
              <w:t>Cottus bairdii</w:t>
            </w:r>
            <w:r w:rsidRPr="00054658">
              <w:t>)</w:t>
            </w:r>
            <w:r>
              <w:t xml:space="preserve">, </w:t>
            </w:r>
            <w:r w:rsidRPr="00054658">
              <w:t xml:space="preserve">CYCELO (Blue Sucker </w:t>
            </w:r>
            <w:r w:rsidRPr="00054658">
              <w:rPr>
                <w:i/>
              </w:rPr>
              <w:t>Cycleptus elongatus</w:t>
            </w:r>
            <w:r w:rsidRPr="00054658">
              <w:t>)</w:t>
            </w:r>
            <w:r>
              <w:t xml:space="preserve">, </w:t>
            </w:r>
            <w:r w:rsidRPr="00054658">
              <w:t xml:space="preserve">CYPCAR (Common Carp </w:t>
            </w:r>
            <w:r w:rsidRPr="00054658">
              <w:rPr>
                <w:i/>
              </w:rPr>
              <w:t xml:space="preserve">Cyprinus </w:t>
            </w:r>
            <w:r w:rsidRPr="00054658">
              <w:rPr>
                <w:i/>
              </w:rPr>
              <w:lastRenderedPageBreak/>
              <w:t>carpio</w:t>
            </w:r>
            <w:r w:rsidRPr="00054658">
              <w:t>)</w:t>
            </w:r>
            <w:r>
              <w:t xml:space="preserve">, </w:t>
            </w:r>
            <w:r w:rsidRPr="00054658">
              <w:t xml:space="preserve">CYPLUT (Red Shiner </w:t>
            </w:r>
            <w:r w:rsidRPr="00054658">
              <w:rPr>
                <w:i/>
              </w:rPr>
              <w:t>Cyprinella lutrensis</w:t>
            </w:r>
            <w:r w:rsidRPr="00054658">
              <w:t>)</w:t>
            </w:r>
            <w:r>
              <w:t xml:space="preserve">, </w:t>
            </w:r>
            <w:r w:rsidRPr="00054658">
              <w:t xml:space="preserve">CYPPEC (Pecos Pupfish </w:t>
            </w:r>
            <w:r w:rsidRPr="00054658">
              <w:rPr>
                <w:i/>
              </w:rPr>
              <w:t>Cyprinodon pecosensis</w:t>
            </w:r>
            <w:r w:rsidRPr="00054658">
              <w:t>)</w:t>
            </w:r>
            <w:r>
              <w:t xml:space="preserve">, </w:t>
            </w:r>
            <w:r w:rsidRPr="00054658">
              <w:t xml:space="preserve">CYPTUL (White Sands Pupfish </w:t>
            </w:r>
            <w:r w:rsidRPr="00054658">
              <w:rPr>
                <w:i/>
              </w:rPr>
              <w:t>Cyprinodon tularosa</w:t>
            </w:r>
            <w:r w:rsidRPr="00054658">
              <w:t>)</w:t>
            </w:r>
            <w:r>
              <w:t xml:space="preserve">, </w:t>
            </w:r>
            <w:r w:rsidRPr="00054658">
              <w:t xml:space="preserve">DORCEP (Gizzard Shad </w:t>
            </w:r>
            <w:r w:rsidRPr="00054658">
              <w:rPr>
                <w:i/>
              </w:rPr>
              <w:t>Dorosoma cepedianum</w:t>
            </w:r>
            <w:r w:rsidRPr="00054658">
              <w:t>)</w:t>
            </w:r>
            <w:r>
              <w:t xml:space="preserve">, </w:t>
            </w:r>
            <w:r w:rsidRPr="00054658">
              <w:t xml:space="preserve">ETHLEP (Greenthroat Darter </w:t>
            </w:r>
            <w:r w:rsidRPr="00054658">
              <w:rPr>
                <w:i/>
              </w:rPr>
              <w:t>Etheostoma lepidum</w:t>
            </w:r>
            <w:r w:rsidRPr="00054658">
              <w:t>)</w:t>
            </w:r>
            <w:r>
              <w:t xml:space="preserve">, </w:t>
            </w:r>
            <w:r w:rsidRPr="00054658">
              <w:t xml:space="preserve">FUNZEB (Plains Killifish </w:t>
            </w:r>
            <w:r w:rsidRPr="00054658">
              <w:rPr>
                <w:i/>
              </w:rPr>
              <w:t>Fundulus zebrinus</w:t>
            </w:r>
            <w:r w:rsidRPr="00054658">
              <w:t>)</w:t>
            </w:r>
            <w:r>
              <w:t xml:space="preserve">, </w:t>
            </w:r>
            <w:r w:rsidRPr="00054658">
              <w:t xml:space="preserve">GAMAFF (Western Mosquitofish </w:t>
            </w:r>
            <w:r w:rsidRPr="00054658">
              <w:rPr>
                <w:i/>
              </w:rPr>
              <w:t>Gambusia affinis</w:t>
            </w:r>
            <w:r w:rsidRPr="00054658">
              <w:t>)</w:t>
            </w:r>
            <w:r>
              <w:t xml:space="preserve">, </w:t>
            </w:r>
            <w:r w:rsidRPr="00054658">
              <w:t xml:space="preserve">GAMNOB (Pecos Gambusia </w:t>
            </w:r>
            <w:r w:rsidRPr="00054658">
              <w:rPr>
                <w:i/>
              </w:rPr>
              <w:t>Gambusia nobilis</w:t>
            </w:r>
            <w:r w:rsidRPr="00054658">
              <w:t>)</w:t>
            </w:r>
            <w:r>
              <w:t xml:space="preserve">, </w:t>
            </w:r>
            <w:r w:rsidRPr="00054658">
              <w:t>GAMSPP (</w:t>
            </w:r>
            <w:r w:rsidRPr="00054658">
              <w:rPr>
                <w:i/>
              </w:rPr>
              <w:t>Gambusia</w:t>
            </w:r>
            <w:r w:rsidRPr="00054658">
              <w:t xml:space="preserve"> spp)</w:t>
            </w:r>
            <w:r>
              <w:t xml:space="preserve">, </w:t>
            </w:r>
            <w:r w:rsidRPr="00054658">
              <w:t>GILMYK (Gila Trout x Rainbow Trout Hybrid )</w:t>
            </w:r>
            <w:r>
              <w:t xml:space="preserve">, </w:t>
            </w:r>
            <w:r w:rsidRPr="00054658">
              <w:t xml:space="preserve">GILNIG (Chihuahua Chub </w:t>
            </w:r>
            <w:r w:rsidRPr="00054658">
              <w:rPr>
                <w:i/>
              </w:rPr>
              <w:t>Gila nigrescens</w:t>
            </w:r>
            <w:r w:rsidRPr="00054658">
              <w:t>)</w:t>
            </w:r>
            <w:r>
              <w:t xml:space="preserve">, </w:t>
            </w:r>
            <w:r w:rsidRPr="00054658">
              <w:t xml:space="preserve">GILPAN (Rio Grande Chub </w:t>
            </w:r>
            <w:r w:rsidRPr="00BF7021">
              <w:rPr>
                <w:i/>
              </w:rPr>
              <w:t>Gila pandora</w:t>
            </w:r>
            <w:r w:rsidRPr="00054658">
              <w:t>)</w:t>
            </w:r>
            <w:r>
              <w:t xml:space="preserve">, </w:t>
            </w:r>
            <w:r w:rsidRPr="00054658">
              <w:t xml:space="preserve">GILROB (Roundtail Chub </w:t>
            </w:r>
            <w:r w:rsidRPr="00BF7021">
              <w:rPr>
                <w:i/>
              </w:rPr>
              <w:t>Gila robusta</w:t>
            </w:r>
            <w:r w:rsidRPr="00054658">
              <w:t>)</w:t>
            </w:r>
            <w:r>
              <w:t xml:space="preserve">, </w:t>
            </w:r>
            <w:r w:rsidRPr="00054658">
              <w:t xml:space="preserve">HYBPLA (Plains Minnow </w:t>
            </w:r>
            <w:r w:rsidRPr="00BF7021">
              <w:rPr>
                <w:i/>
              </w:rPr>
              <w:t>Hybognathus placitus</w:t>
            </w:r>
            <w:r w:rsidRPr="00054658">
              <w:t>)</w:t>
            </w:r>
            <w:r>
              <w:t xml:space="preserve">, </w:t>
            </w:r>
            <w:r w:rsidRPr="00054658">
              <w:t xml:space="preserve">ICTPUN (Channel Catfish </w:t>
            </w:r>
            <w:r w:rsidRPr="00BF7021">
              <w:rPr>
                <w:i/>
              </w:rPr>
              <w:t>Ictalurus punctatus</w:t>
            </w:r>
            <w:r w:rsidRPr="00054658">
              <w:t>)</w:t>
            </w:r>
            <w:r>
              <w:t xml:space="preserve">, </w:t>
            </w:r>
            <w:r w:rsidRPr="00054658">
              <w:t>ICTspp (</w:t>
            </w:r>
            <w:r w:rsidRPr="00BF7021">
              <w:rPr>
                <w:i/>
              </w:rPr>
              <w:t>Ictalurus</w:t>
            </w:r>
            <w:r w:rsidRPr="00054658">
              <w:t xml:space="preserve"> sp</w:t>
            </w:r>
            <w:r>
              <w:t>p</w:t>
            </w:r>
            <w:r w:rsidRPr="00054658">
              <w:t>)</w:t>
            </w:r>
            <w:r>
              <w:t xml:space="preserve">, </w:t>
            </w:r>
            <w:r w:rsidRPr="00054658">
              <w:t>LARspp (Unidentified larval species )</w:t>
            </w:r>
            <w:r>
              <w:t xml:space="preserve">, </w:t>
            </w:r>
            <w:r w:rsidRPr="00054658">
              <w:t>LATDIS (Flannelmouth x Bluehead Sucker Hybrid)</w:t>
            </w:r>
            <w:r>
              <w:t xml:space="preserve">, </w:t>
            </w:r>
            <w:r w:rsidRPr="00054658">
              <w:t xml:space="preserve">LEPCYA (Green Sunfish </w:t>
            </w:r>
            <w:r w:rsidRPr="00BF7021">
              <w:rPr>
                <w:i/>
              </w:rPr>
              <w:t>Lepomis cyanellus</w:t>
            </w:r>
            <w:r w:rsidRPr="00054658">
              <w:t>)</w:t>
            </w:r>
            <w:r>
              <w:t xml:space="preserve">, </w:t>
            </w:r>
            <w:r w:rsidRPr="00054658">
              <w:t xml:space="preserve">LEPGUL (Warmouth </w:t>
            </w:r>
            <w:r w:rsidRPr="00BF7021">
              <w:rPr>
                <w:i/>
              </w:rPr>
              <w:t>Lepomis gulosus</w:t>
            </w:r>
            <w:r w:rsidRPr="00054658">
              <w:t>)</w:t>
            </w:r>
            <w:r>
              <w:t xml:space="preserve">, </w:t>
            </w:r>
            <w:r w:rsidRPr="00054658">
              <w:t xml:space="preserve">LEPMAC (Bluegill </w:t>
            </w:r>
            <w:r w:rsidRPr="00BF7021">
              <w:rPr>
                <w:i/>
              </w:rPr>
              <w:t>Lepomis macrochirus</w:t>
            </w:r>
            <w:r w:rsidRPr="00054658">
              <w:t>)</w:t>
            </w:r>
            <w:r>
              <w:t xml:space="preserve">, </w:t>
            </w:r>
            <w:r w:rsidRPr="00054658">
              <w:t xml:space="preserve">LEPMEG (Longear Sunfish </w:t>
            </w:r>
            <w:r w:rsidRPr="00BF7021">
              <w:rPr>
                <w:i/>
              </w:rPr>
              <w:t>Lepomis megalotis</w:t>
            </w:r>
            <w:r w:rsidRPr="00054658">
              <w:t>)</w:t>
            </w:r>
            <w:r>
              <w:t xml:space="preserve">, </w:t>
            </w:r>
            <w:r w:rsidRPr="00054658">
              <w:t xml:space="preserve">LEPOSS (Longnose Gar </w:t>
            </w:r>
            <w:r w:rsidRPr="00BF7021">
              <w:rPr>
                <w:i/>
              </w:rPr>
              <w:t>Lepisosteus osseus</w:t>
            </w:r>
            <w:r w:rsidRPr="00054658">
              <w:t>)</w:t>
            </w:r>
            <w:r>
              <w:t xml:space="preserve">, </w:t>
            </w:r>
            <w:r w:rsidRPr="00054658">
              <w:lastRenderedPageBreak/>
              <w:t>LEPspp (</w:t>
            </w:r>
            <w:r w:rsidRPr="00BF7021">
              <w:rPr>
                <w:i/>
              </w:rPr>
              <w:t>Lepomis</w:t>
            </w:r>
            <w:r w:rsidRPr="00054658">
              <w:t xml:space="preserve"> spp)</w:t>
            </w:r>
            <w:r>
              <w:t xml:space="preserve">, </w:t>
            </w:r>
            <w:r w:rsidRPr="00054658">
              <w:t xml:space="preserve">LUCPAR (Rainwater Killifish </w:t>
            </w:r>
            <w:r w:rsidRPr="00BF7021">
              <w:rPr>
                <w:i/>
              </w:rPr>
              <w:t>Lucania parva</w:t>
            </w:r>
            <w:r w:rsidRPr="00054658">
              <w:t>)</w:t>
            </w:r>
            <w:r>
              <w:t xml:space="preserve">, </w:t>
            </w:r>
            <w:r w:rsidRPr="00054658">
              <w:t xml:space="preserve">MACAES (Speckled Chub </w:t>
            </w:r>
            <w:r w:rsidRPr="00BF7021">
              <w:rPr>
                <w:i/>
              </w:rPr>
              <w:t>Macrhybopsis aestivalis</w:t>
            </w:r>
            <w:r w:rsidRPr="00054658">
              <w:t>)</w:t>
            </w:r>
            <w:r>
              <w:t xml:space="preserve">, </w:t>
            </w:r>
            <w:r w:rsidRPr="00054658">
              <w:t xml:space="preserve">MACTET (Peppered Chub </w:t>
            </w:r>
            <w:r w:rsidRPr="00BF7021">
              <w:rPr>
                <w:i/>
              </w:rPr>
              <w:t>Macrhybopsis tetranema</w:t>
            </w:r>
            <w:r w:rsidRPr="00054658">
              <w:t>)</w:t>
            </w:r>
            <w:r>
              <w:t xml:space="preserve">, </w:t>
            </w:r>
            <w:r w:rsidRPr="00054658">
              <w:t xml:space="preserve">MEDFUL (Spikedace </w:t>
            </w:r>
            <w:r w:rsidRPr="00BF7021">
              <w:rPr>
                <w:i/>
              </w:rPr>
              <w:t>Meda fulgida</w:t>
            </w:r>
            <w:r w:rsidRPr="00054658">
              <w:t>)</w:t>
            </w:r>
            <w:r>
              <w:t xml:space="preserve">, </w:t>
            </w:r>
            <w:r w:rsidRPr="00054658">
              <w:t xml:space="preserve">MICDOL (Smallmouth Bass </w:t>
            </w:r>
            <w:r w:rsidRPr="00BF7021">
              <w:rPr>
                <w:i/>
              </w:rPr>
              <w:t>Micropterus dolomieu</w:t>
            </w:r>
            <w:r w:rsidRPr="00054658">
              <w:t>)</w:t>
            </w:r>
            <w:r>
              <w:t xml:space="preserve">, </w:t>
            </w:r>
            <w:r w:rsidRPr="00054658">
              <w:t xml:space="preserve">MICPUN (Spotted Bass </w:t>
            </w:r>
            <w:r w:rsidRPr="00BF7021">
              <w:rPr>
                <w:i/>
              </w:rPr>
              <w:t>Micropterus punctulatus</w:t>
            </w:r>
            <w:r w:rsidRPr="00054658">
              <w:t>)</w:t>
            </w:r>
            <w:r>
              <w:t xml:space="preserve">, </w:t>
            </w:r>
            <w:r w:rsidRPr="00054658">
              <w:t xml:space="preserve">MICSAL (Largemouth Bass </w:t>
            </w:r>
            <w:r w:rsidRPr="00BF7021">
              <w:rPr>
                <w:i/>
              </w:rPr>
              <w:t>Micropterus salmoides</w:t>
            </w:r>
            <w:r w:rsidRPr="00054658">
              <w:t>)</w:t>
            </w:r>
            <w:r>
              <w:t xml:space="preserve">, </w:t>
            </w:r>
            <w:r w:rsidRPr="00054658">
              <w:t xml:space="preserve">MORCHR (White Bass </w:t>
            </w:r>
            <w:r w:rsidRPr="00BF7021">
              <w:rPr>
                <w:i/>
              </w:rPr>
              <w:t>Morone chrysops</w:t>
            </w:r>
            <w:r w:rsidRPr="00054658">
              <w:t>)</w:t>
            </w:r>
            <w:r>
              <w:t xml:space="preserve">, </w:t>
            </w:r>
            <w:r w:rsidRPr="00054658">
              <w:t xml:space="preserve">MOXCON (Gray Redhorse </w:t>
            </w:r>
            <w:r w:rsidRPr="00BF7021">
              <w:rPr>
                <w:i/>
              </w:rPr>
              <w:t>Moxostoma congestum</w:t>
            </w:r>
            <w:r w:rsidRPr="00054658">
              <w:t>)</w:t>
            </w:r>
            <w:r>
              <w:t xml:space="preserve">, </w:t>
            </w:r>
            <w:r w:rsidRPr="00054658">
              <w:t>NOFISH (No fish captured during the sampling)</w:t>
            </w:r>
            <w:r>
              <w:t xml:space="preserve">, </w:t>
            </w:r>
            <w:r w:rsidRPr="00054658">
              <w:t xml:space="preserve">NOTGIR (Arkansas River Shiner </w:t>
            </w:r>
            <w:r w:rsidRPr="00BF7021">
              <w:rPr>
                <w:i/>
              </w:rPr>
              <w:t>Notropis girardi</w:t>
            </w:r>
            <w:r w:rsidRPr="00054658">
              <w:t>)</w:t>
            </w:r>
            <w:r>
              <w:t xml:space="preserve">, </w:t>
            </w:r>
            <w:r w:rsidRPr="00054658">
              <w:t xml:space="preserve">NOTJEM (Rio Grande Shiner </w:t>
            </w:r>
            <w:r w:rsidRPr="00BF7021">
              <w:rPr>
                <w:i/>
              </w:rPr>
              <w:t>Notropis jemezanus</w:t>
            </w:r>
            <w:r w:rsidRPr="00054658">
              <w:t>)</w:t>
            </w:r>
            <w:r>
              <w:t xml:space="preserve">, </w:t>
            </w:r>
            <w:r w:rsidRPr="00054658">
              <w:t xml:space="preserve">NOTSIM (Pecos Bluntnose Shiner </w:t>
            </w:r>
            <w:r w:rsidRPr="00BF7021">
              <w:rPr>
                <w:i/>
              </w:rPr>
              <w:t>Notropis simus pecosensis</w:t>
            </w:r>
            <w:r w:rsidRPr="00054658">
              <w:t>)</w:t>
            </w:r>
            <w:r>
              <w:t xml:space="preserve">, </w:t>
            </w:r>
            <w:r w:rsidRPr="00054658">
              <w:t xml:space="preserve">NOTSTR (Sand Shiner </w:t>
            </w:r>
            <w:r w:rsidRPr="00BF7021">
              <w:rPr>
                <w:i/>
              </w:rPr>
              <w:t>Notropis stramineus</w:t>
            </w:r>
            <w:r w:rsidRPr="00054658">
              <w:t>)</w:t>
            </w:r>
            <w:r>
              <w:t xml:space="preserve">, </w:t>
            </w:r>
            <w:r w:rsidRPr="00054658">
              <w:t xml:space="preserve">ONCGIL (Gila Trout </w:t>
            </w:r>
            <w:r w:rsidRPr="00BF7021">
              <w:rPr>
                <w:i/>
              </w:rPr>
              <w:t>Oncorhynchus gilae</w:t>
            </w:r>
            <w:r w:rsidRPr="00054658">
              <w:t>)</w:t>
            </w:r>
            <w:r>
              <w:t xml:space="preserve">, </w:t>
            </w:r>
            <w:r w:rsidRPr="00054658">
              <w:t xml:space="preserve">ONCMYK (Rainbow Trout </w:t>
            </w:r>
            <w:r w:rsidRPr="00BF7021">
              <w:rPr>
                <w:i/>
              </w:rPr>
              <w:t>Oncorhynchus mykiss</w:t>
            </w:r>
            <w:r w:rsidRPr="00054658">
              <w:t>)</w:t>
            </w:r>
            <w:r>
              <w:t xml:space="preserve">, </w:t>
            </w:r>
            <w:r w:rsidRPr="00054658">
              <w:t>ONCspp (</w:t>
            </w:r>
            <w:r w:rsidRPr="00BF7021">
              <w:rPr>
                <w:i/>
              </w:rPr>
              <w:t>Oncorhynchus</w:t>
            </w:r>
            <w:r w:rsidRPr="00054658">
              <w:t xml:space="preserve"> spp)</w:t>
            </w:r>
            <w:r>
              <w:t xml:space="preserve">, </w:t>
            </w:r>
            <w:r w:rsidRPr="00054658">
              <w:t xml:space="preserve">ONCVIR (Rio Grande Cutthroat Trout </w:t>
            </w:r>
            <w:r w:rsidRPr="00BF7021">
              <w:rPr>
                <w:i/>
              </w:rPr>
              <w:t>Oncorhynchus clarki virginalis</w:t>
            </w:r>
            <w:r w:rsidRPr="00054658">
              <w:t>)</w:t>
            </w:r>
            <w:r>
              <w:t xml:space="preserve">, </w:t>
            </w:r>
            <w:r w:rsidRPr="00054658">
              <w:t xml:space="preserve">PERMAC (Bigscale Logperch </w:t>
            </w:r>
            <w:r w:rsidRPr="00BF7021">
              <w:rPr>
                <w:i/>
              </w:rPr>
              <w:t>Percina macrolepida</w:t>
            </w:r>
            <w:r w:rsidRPr="00054658">
              <w:t>)</w:t>
            </w:r>
            <w:r>
              <w:t xml:space="preserve">, </w:t>
            </w:r>
            <w:r w:rsidRPr="00054658">
              <w:t xml:space="preserve">PIMPRO (Fathead </w:t>
            </w:r>
            <w:r w:rsidRPr="00054658">
              <w:lastRenderedPageBreak/>
              <w:t xml:space="preserve">Minnow </w:t>
            </w:r>
            <w:r w:rsidRPr="00BF7021">
              <w:rPr>
                <w:i/>
              </w:rPr>
              <w:t>Pimephales promelas</w:t>
            </w:r>
            <w:r w:rsidRPr="00054658">
              <w:t>)</w:t>
            </w:r>
            <w:r>
              <w:t xml:space="preserve">, </w:t>
            </w:r>
            <w:r w:rsidRPr="00054658">
              <w:t xml:space="preserve">POEOCC (Gila Topminnow </w:t>
            </w:r>
            <w:r w:rsidRPr="00BF7021">
              <w:rPr>
                <w:i/>
              </w:rPr>
              <w:t>Poeciliopsis occidentalis</w:t>
            </w:r>
            <w:r w:rsidRPr="00054658">
              <w:t>)</w:t>
            </w:r>
            <w:r>
              <w:t xml:space="preserve">, </w:t>
            </w:r>
            <w:r w:rsidRPr="00054658">
              <w:t xml:space="preserve">POMANN (White Crappie </w:t>
            </w:r>
            <w:r w:rsidRPr="00BF7021">
              <w:rPr>
                <w:i/>
              </w:rPr>
              <w:t>Pomoxis annularis</w:t>
            </w:r>
            <w:r w:rsidRPr="00054658">
              <w:t>)</w:t>
            </w:r>
            <w:r>
              <w:t xml:space="preserve">, </w:t>
            </w:r>
            <w:r w:rsidRPr="00054658">
              <w:t xml:space="preserve">POMNIG (Black Crappie </w:t>
            </w:r>
            <w:r w:rsidRPr="00BF7021">
              <w:rPr>
                <w:i/>
              </w:rPr>
              <w:t>Pomoxis nigromaculatus</w:t>
            </w:r>
            <w:r w:rsidRPr="00054658">
              <w:t>)</w:t>
            </w:r>
            <w:r>
              <w:t xml:space="preserve">, </w:t>
            </w:r>
            <w:r w:rsidRPr="00054658">
              <w:t xml:space="preserve">PTYLUC (Colorado Pikeminnow </w:t>
            </w:r>
            <w:r w:rsidRPr="00BF7021">
              <w:rPr>
                <w:i/>
              </w:rPr>
              <w:t>Ptychocheilus lucius</w:t>
            </w:r>
            <w:r w:rsidRPr="00054658">
              <w:t>)</w:t>
            </w:r>
            <w:r>
              <w:t xml:space="preserve">, </w:t>
            </w:r>
            <w:r w:rsidRPr="00054658">
              <w:t xml:space="preserve">PYLOLI (Flathead Catfish </w:t>
            </w:r>
            <w:r w:rsidRPr="00BF7021">
              <w:rPr>
                <w:i/>
              </w:rPr>
              <w:t>Pylodictis olivaris</w:t>
            </w:r>
            <w:r w:rsidRPr="00054658">
              <w:t>)</w:t>
            </w:r>
            <w:r>
              <w:t xml:space="preserve">, </w:t>
            </w:r>
            <w:r w:rsidRPr="00054658">
              <w:t xml:space="preserve">RHICAT (Longnose Dace </w:t>
            </w:r>
            <w:r w:rsidRPr="00BF7021">
              <w:rPr>
                <w:i/>
              </w:rPr>
              <w:t>Rhinichthys cataractae</w:t>
            </w:r>
            <w:r w:rsidRPr="00054658">
              <w:t>)</w:t>
            </w:r>
            <w:r>
              <w:t xml:space="preserve">, </w:t>
            </w:r>
            <w:r w:rsidRPr="00054658">
              <w:t xml:space="preserve">RHIOSC (Speckled Dace </w:t>
            </w:r>
            <w:r w:rsidRPr="00BF7021">
              <w:rPr>
                <w:i/>
              </w:rPr>
              <w:t>Rhinichthys osculus</w:t>
            </w:r>
            <w:r w:rsidRPr="00054658">
              <w:t>)</w:t>
            </w:r>
            <w:r>
              <w:t xml:space="preserve">, </w:t>
            </w:r>
            <w:r w:rsidRPr="00054658">
              <w:t xml:space="preserve">SALFON (Brook Trout </w:t>
            </w:r>
            <w:r w:rsidRPr="00BF7021">
              <w:rPr>
                <w:i/>
              </w:rPr>
              <w:t>Salvelinus fontinalis</w:t>
            </w:r>
            <w:r w:rsidRPr="00054658">
              <w:t>)</w:t>
            </w:r>
            <w:r>
              <w:t xml:space="preserve">, </w:t>
            </w:r>
            <w:r w:rsidRPr="00054658">
              <w:t xml:space="preserve">SALTRU (Brown Trout </w:t>
            </w:r>
            <w:r w:rsidRPr="00BF7021">
              <w:rPr>
                <w:i/>
              </w:rPr>
              <w:t>Salmo trutta</w:t>
            </w:r>
            <w:r w:rsidRPr="00054658">
              <w:t>)</w:t>
            </w:r>
            <w:r>
              <w:t xml:space="preserve">, </w:t>
            </w:r>
            <w:r w:rsidRPr="00054658">
              <w:t xml:space="preserve">SEMATR (Creek Chub </w:t>
            </w:r>
            <w:r w:rsidRPr="00BF7021">
              <w:rPr>
                <w:i/>
              </w:rPr>
              <w:t>Semotilus atromaculatus</w:t>
            </w:r>
            <w:r w:rsidRPr="00054658">
              <w:t>)</w:t>
            </w:r>
            <w:r>
              <w:t xml:space="preserve">, </w:t>
            </w:r>
            <w:r w:rsidRPr="00054658">
              <w:t xml:space="preserve">TIACOB (Loach Minnow </w:t>
            </w:r>
            <w:r w:rsidRPr="00BF7021">
              <w:rPr>
                <w:i/>
              </w:rPr>
              <w:t>Tiaroga cobitis</w:t>
            </w:r>
            <w:r w:rsidRPr="00054658">
              <w:t>)</w:t>
            </w:r>
            <w:r>
              <w:t xml:space="preserve">, </w:t>
            </w:r>
            <w:r w:rsidRPr="00054658">
              <w:t>VIRMYK (Rio Grande Cutthroat Trout x Rainbow Trout Hybrid )</w:t>
            </w:r>
            <w:r>
              <w:t xml:space="preserve">, </w:t>
            </w:r>
            <w:r w:rsidRPr="00054658">
              <w:t xml:space="preserve">XYRTEX (Razorback Sucker </w:t>
            </w:r>
            <w:r w:rsidRPr="00BF7021">
              <w:rPr>
                <w:i/>
              </w:rPr>
              <w:t>Xyrauchen texanus</w:t>
            </w:r>
            <w:r w:rsidRPr="00054658">
              <w:t>)</w:t>
            </w:r>
          </w:p>
          <w:p w14:paraId="10FEC6B4" w14:textId="77777777" w:rsidR="00155E82" w:rsidRDefault="00155E82">
            <w:pPr>
              <w:cnfStyle w:val="000000100000" w:firstRow="0" w:lastRow="0" w:firstColumn="0" w:lastColumn="0" w:oddVBand="0" w:evenVBand="0" w:oddHBand="1" w:evenHBand="0" w:firstRowFirstColumn="0" w:firstRowLastColumn="0" w:lastRowFirstColumn="0" w:lastRowLastColumn="0"/>
            </w:pPr>
          </w:p>
        </w:tc>
        <w:tc>
          <w:tcPr>
            <w:tcW w:w="1777" w:type="dxa"/>
            <w:tcBorders>
              <w:top w:val="single" w:sz="4" w:space="0" w:color="auto"/>
              <w:left w:val="single" w:sz="4" w:space="0" w:color="auto"/>
              <w:bottom w:val="single" w:sz="4" w:space="0" w:color="auto"/>
              <w:right w:val="single" w:sz="4" w:space="0" w:color="auto"/>
            </w:tcBorders>
          </w:tcPr>
          <w:p w14:paraId="1919A98E" w14:textId="2076B74F" w:rsidR="00155E82" w:rsidRDefault="002F4129">
            <w:pPr>
              <w:cnfStyle w:val="000000100000" w:firstRow="0" w:lastRow="0" w:firstColumn="0" w:lastColumn="0" w:oddVBand="0" w:evenVBand="0" w:oddHBand="1" w:evenHBand="0" w:firstRowFirstColumn="0" w:firstRowLastColumn="0" w:lastRowFirstColumn="0" w:lastRowLastColumn="0"/>
            </w:pPr>
            <w:r>
              <w:lastRenderedPageBreak/>
              <w:t>NA</w:t>
            </w:r>
          </w:p>
        </w:tc>
      </w:tr>
      <w:tr w:rsidR="00155E82" w14:paraId="2290FF4D" w14:textId="77777777" w:rsidTr="00155E82">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left w:val="single" w:sz="4" w:space="0" w:color="auto"/>
              <w:bottom w:val="single" w:sz="4" w:space="0" w:color="auto"/>
              <w:right w:val="single" w:sz="4" w:space="0" w:color="auto"/>
            </w:tcBorders>
          </w:tcPr>
          <w:p w14:paraId="0660A634" w14:textId="0CC017DB" w:rsidR="00155E82" w:rsidRDefault="00155E82">
            <w:r>
              <w:lastRenderedPageBreak/>
              <w:t>N</w:t>
            </w:r>
          </w:p>
        </w:tc>
        <w:tc>
          <w:tcPr>
            <w:tcW w:w="3276" w:type="dxa"/>
            <w:tcBorders>
              <w:top w:val="single" w:sz="4" w:space="0" w:color="auto"/>
              <w:left w:val="single" w:sz="4" w:space="0" w:color="auto"/>
              <w:bottom w:val="single" w:sz="4" w:space="0" w:color="auto"/>
              <w:right w:val="single" w:sz="4" w:space="0" w:color="auto"/>
            </w:tcBorders>
          </w:tcPr>
          <w:p w14:paraId="44D4C89F" w14:textId="618AD4D2" w:rsidR="00155E82" w:rsidRDefault="00D75744">
            <w:pPr>
              <w:cnfStyle w:val="000000000000" w:firstRow="0" w:lastRow="0" w:firstColumn="0" w:lastColumn="0" w:oddVBand="0" w:evenVBand="0" w:oddHBand="0" w:evenHBand="0" w:firstRowFirstColumn="0" w:firstRowLastColumn="0" w:lastRowFirstColumn="0" w:lastRowLastColumn="0"/>
            </w:pPr>
            <w:r>
              <w:t>Number of fish captured</w:t>
            </w:r>
          </w:p>
        </w:tc>
        <w:tc>
          <w:tcPr>
            <w:tcW w:w="2404" w:type="dxa"/>
            <w:tcBorders>
              <w:top w:val="single" w:sz="4" w:space="0" w:color="auto"/>
              <w:left w:val="single" w:sz="4" w:space="0" w:color="auto"/>
              <w:bottom w:val="single" w:sz="4" w:space="0" w:color="auto"/>
              <w:right w:val="single" w:sz="4" w:space="0" w:color="auto"/>
            </w:tcBorders>
          </w:tcPr>
          <w:p w14:paraId="32214A4A" w14:textId="77777777" w:rsidR="00155E82" w:rsidRDefault="00155E82">
            <w:pPr>
              <w:cnfStyle w:val="000000000000" w:firstRow="0" w:lastRow="0" w:firstColumn="0" w:lastColumn="0" w:oddVBand="0" w:evenVBand="0" w:oddHBand="0" w:evenHBand="0" w:firstRowFirstColumn="0" w:firstRowLastColumn="0" w:lastRowFirstColumn="0" w:lastRowLastColumn="0"/>
            </w:pPr>
          </w:p>
        </w:tc>
        <w:tc>
          <w:tcPr>
            <w:tcW w:w="1777" w:type="dxa"/>
            <w:tcBorders>
              <w:top w:val="single" w:sz="4" w:space="0" w:color="auto"/>
              <w:left w:val="single" w:sz="4" w:space="0" w:color="auto"/>
              <w:bottom w:val="single" w:sz="4" w:space="0" w:color="auto"/>
              <w:right w:val="single" w:sz="4" w:space="0" w:color="auto"/>
            </w:tcBorders>
          </w:tcPr>
          <w:p w14:paraId="422BBA25" w14:textId="45A4802C" w:rsidR="00155E82" w:rsidRDefault="002F4129">
            <w:pPr>
              <w:cnfStyle w:val="000000000000" w:firstRow="0" w:lastRow="0" w:firstColumn="0" w:lastColumn="0" w:oddVBand="0" w:evenVBand="0" w:oddHBand="0" w:evenHBand="0" w:firstRowFirstColumn="0" w:firstRowLastColumn="0" w:lastRowFirstColumn="0" w:lastRowLastColumn="0"/>
            </w:pPr>
            <w:r>
              <w:t>NA</w:t>
            </w:r>
          </w:p>
        </w:tc>
      </w:tr>
    </w:tbl>
    <w:p w14:paraId="62E04F06" w14:textId="77777777" w:rsidR="00707EE6" w:rsidRDefault="00C20B0F">
      <w:pPr>
        <w:pStyle w:val="Heading2"/>
      </w:pPr>
      <w:bookmarkStart w:id="7" w:name="_gjdgxs" w:colFirst="0" w:colLast="0"/>
      <w:bookmarkEnd w:id="7"/>
      <w:r>
        <w:t>Data provenance</w:t>
      </w:r>
    </w:p>
    <w:p w14:paraId="52449782" w14:textId="77777777" w:rsidR="00707EE6" w:rsidRDefault="00C20B0F">
      <w:r>
        <w:t>(Were these data derived from other data? If so, you will want to document this information so users know where these data come from.)</w:t>
      </w:r>
    </w:p>
    <w:tbl>
      <w:tblPr>
        <w:tblStyle w:val="a3"/>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430"/>
        <w:gridCol w:w="2520"/>
        <w:gridCol w:w="2497"/>
      </w:tblGrid>
      <w:tr w:rsidR="00707EE6" w14:paraId="78216411" w14:textId="77777777" w:rsidTr="001B6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C753982" w14:textId="77777777" w:rsidR="00707EE6" w:rsidRDefault="00C20B0F">
            <w:r>
              <w:t>Dataset title</w:t>
            </w:r>
          </w:p>
        </w:tc>
        <w:tc>
          <w:tcPr>
            <w:tcW w:w="2430" w:type="dxa"/>
          </w:tcPr>
          <w:p w14:paraId="282BFD8E" w14:textId="77777777" w:rsidR="00707EE6" w:rsidRDefault="00C20B0F">
            <w:pPr>
              <w:cnfStyle w:val="100000000000" w:firstRow="1" w:lastRow="0" w:firstColumn="0" w:lastColumn="0" w:oddVBand="0" w:evenVBand="0" w:oddHBand="0" w:evenHBand="0" w:firstRowFirstColumn="0" w:firstRowLastColumn="0" w:lastRowFirstColumn="0" w:lastRowLastColumn="0"/>
            </w:pPr>
            <w:r>
              <w:t>Dataset DOI or URL</w:t>
            </w:r>
          </w:p>
        </w:tc>
        <w:tc>
          <w:tcPr>
            <w:tcW w:w="2520" w:type="dxa"/>
          </w:tcPr>
          <w:p w14:paraId="3AAAF572" w14:textId="77777777" w:rsidR="00707EE6" w:rsidRDefault="00C20B0F">
            <w:pPr>
              <w:cnfStyle w:val="100000000000" w:firstRow="1" w:lastRow="0" w:firstColumn="0" w:lastColumn="0" w:oddVBand="0" w:evenVBand="0" w:oddHBand="0" w:evenHBand="0" w:firstRowFirstColumn="0" w:firstRowLastColumn="0" w:lastRowFirstColumn="0" w:lastRowLastColumn="0"/>
            </w:pPr>
            <w:r>
              <w:t>Creator (name &amp; email)</w:t>
            </w:r>
          </w:p>
        </w:tc>
        <w:tc>
          <w:tcPr>
            <w:tcW w:w="2497" w:type="dxa"/>
          </w:tcPr>
          <w:p w14:paraId="4B96ED7B" w14:textId="77777777" w:rsidR="00707EE6" w:rsidRDefault="00C20B0F">
            <w:pPr>
              <w:cnfStyle w:val="100000000000" w:firstRow="1" w:lastRow="0" w:firstColumn="0" w:lastColumn="0" w:oddVBand="0" w:evenVBand="0" w:oddHBand="0" w:evenHBand="0" w:firstRowFirstColumn="0" w:firstRowLastColumn="0" w:lastRowFirstColumn="0" w:lastRowLastColumn="0"/>
            </w:pPr>
            <w:r>
              <w:t>Contact (name &amp; email)</w:t>
            </w:r>
          </w:p>
        </w:tc>
      </w:tr>
      <w:tr w:rsidR="00707EE6" w14:paraId="048A88E2" w14:textId="77777777" w:rsidTr="001B6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408DEF5" w14:textId="77777777" w:rsidR="00707EE6" w:rsidRDefault="00707EE6"/>
        </w:tc>
        <w:tc>
          <w:tcPr>
            <w:tcW w:w="2430" w:type="dxa"/>
          </w:tcPr>
          <w:p w14:paraId="535E1D5E"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c>
          <w:tcPr>
            <w:tcW w:w="2520" w:type="dxa"/>
          </w:tcPr>
          <w:p w14:paraId="5C997A1C"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c>
          <w:tcPr>
            <w:tcW w:w="2497" w:type="dxa"/>
          </w:tcPr>
          <w:p w14:paraId="06EE71A5"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r>
      <w:tr w:rsidR="00707EE6" w14:paraId="38484F02" w14:textId="77777777" w:rsidTr="001B631B">
        <w:tc>
          <w:tcPr>
            <w:cnfStyle w:val="001000000000" w:firstRow="0" w:lastRow="0" w:firstColumn="1" w:lastColumn="0" w:oddVBand="0" w:evenVBand="0" w:oddHBand="0" w:evenHBand="0" w:firstRowFirstColumn="0" w:firstRowLastColumn="0" w:lastRowFirstColumn="0" w:lastRowLastColumn="0"/>
            <w:tcW w:w="2088" w:type="dxa"/>
          </w:tcPr>
          <w:p w14:paraId="51B1F395" w14:textId="77777777" w:rsidR="00707EE6" w:rsidRDefault="00707EE6"/>
        </w:tc>
        <w:tc>
          <w:tcPr>
            <w:tcW w:w="2430" w:type="dxa"/>
          </w:tcPr>
          <w:p w14:paraId="32DA7EC9"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c>
          <w:tcPr>
            <w:tcW w:w="2520" w:type="dxa"/>
          </w:tcPr>
          <w:p w14:paraId="033EAED4"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c>
          <w:tcPr>
            <w:tcW w:w="2497" w:type="dxa"/>
          </w:tcPr>
          <w:p w14:paraId="16C5AB46"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r>
    </w:tbl>
    <w:p w14:paraId="490BE182" w14:textId="77777777" w:rsidR="001B631B" w:rsidRDefault="001B631B">
      <w:pPr>
        <w:pStyle w:val="Heading2"/>
      </w:pPr>
      <w:bookmarkStart w:id="8" w:name="_j2utyrk2pi2w" w:colFirst="0" w:colLast="0"/>
      <w:bookmarkEnd w:id="8"/>
    </w:p>
    <w:p w14:paraId="67D713A3" w14:textId="77777777" w:rsidR="00707EE6" w:rsidRDefault="00C20B0F">
      <w:pPr>
        <w:pStyle w:val="Heading2"/>
      </w:pPr>
      <w:r>
        <w:t>Data Storage</w:t>
      </w:r>
    </w:p>
    <w:p w14:paraId="41194522" w14:textId="0575ADF9" w:rsidR="00707EE6" w:rsidRDefault="0037691D">
      <w:r>
        <w:t>Data are stored on a server at the New Mexico Department of Game and Fish.</w:t>
      </w:r>
    </w:p>
    <w:p w14:paraId="017DF8EE" w14:textId="77777777" w:rsidR="00707EE6" w:rsidRDefault="00707EE6"/>
    <w:p w14:paraId="58C37230" w14:textId="77777777" w:rsidR="00707EE6" w:rsidRDefault="00C20B0F">
      <w:pPr>
        <w:pStyle w:val="Heading2"/>
      </w:pPr>
      <w:r>
        <w:t>Data Quality Assurance</w:t>
      </w:r>
    </w:p>
    <w:p w14:paraId="5D009053" w14:textId="04A69737" w:rsidR="00707EE6" w:rsidRDefault="00E77CA3">
      <w:r>
        <w:t>All data are error checked against original datasheets.</w:t>
      </w:r>
    </w:p>
    <w:p w14:paraId="79ADB33D" w14:textId="77777777" w:rsidR="001B631B" w:rsidRDefault="001B631B">
      <w:pPr>
        <w:pStyle w:val="Heading2"/>
      </w:pPr>
      <w:bookmarkStart w:id="9" w:name="_iy1dfspe212n" w:colFirst="0" w:colLast="0"/>
      <w:bookmarkEnd w:id="9"/>
    </w:p>
    <w:p w14:paraId="17C22B5E" w14:textId="77777777" w:rsidR="00707EE6" w:rsidRDefault="00C20B0F">
      <w:pPr>
        <w:pStyle w:val="Heading2"/>
      </w:pPr>
      <w:r>
        <w:t>Name</w:t>
      </w:r>
    </w:p>
    <w:p w14:paraId="0F066089" w14:textId="738E943D" w:rsidR="00707EE6" w:rsidRDefault="0037691D">
      <w:r>
        <w:t>Microsoft Access</w:t>
      </w:r>
    </w:p>
    <w:p w14:paraId="02B221C5" w14:textId="77777777" w:rsidR="00707EE6" w:rsidRDefault="00707EE6"/>
    <w:p w14:paraId="06C62650" w14:textId="77777777" w:rsidR="00707EE6" w:rsidRDefault="00C20B0F">
      <w:pPr>
        <w:pStyle w:val="Heading2"/>
      </w:pPr>
      <w:r>
        <w:t>Database Access Logistics</w:t>
      </w:r>
    </w:p>
    <w:p w14:paraId="10CD5478" w14:textId="65CCCEA4" w:rsidR="00707EE6" w:rsidRDefault="0037691D">
      <w:r>
        <w:t>Manual uploading.</w:t>
      </w:r>
    </w:p>
    <w:p w14:paraId="302E33AC" w14:textId="77777777" w:rsidR="00707EE6" w:rsidRDefault="00C20B0F">
      <w:pPr>
        <w:pStyle w:val="Heading2"/>
      </w:pPr>
      <w:bookmarkStart w:id="10" w:name="_k9n2bd3xdepn" w:colFirst="0" w:colLast="0"/>
      <w:bookmarkEnd w:id="10"/>
      <w:r>
        <w:t>Visualization</w:t>
      </w:r>
    </w:p>
    <w:p w14:paraId="77810A2C" w14:textId="4041D84A" w:rsidR="00707EE6" w:rsidRDefault="0037691D">
      <w:r>
        <w:t>Table</w:t>
      </w:r>
    </w:p>
    <w:p w14:paraId="2C703F22" w14:textId="77777777" w:rsidR="00707EE6" w:rsidRDefault="00707EE6">
      <w:pPr>
        <w:pStyle w:val="Heading2"/>
      </w:pPr>
      <w:bookmarkStart w:id="11" w:name="_607ten7tpt0" w:colFirst="0" w:colLast="0"/>
      <w:bookmarkEnd w:id="11"/>
    </w:p>
    <w:p w14:paraId="6932CCA6" w14:textId="77777777" w:rsidR="00707EE6" w:rsidRDefault="00C20B0F">
      <w:pPr>
        <w:pStyle w:val="Heading2"/>
      </w:pPr>
      <w:bookmarkStart w:id="12" w:name="_41hebbtsnzmy" w:colFirst="0" w:colLast="0"/>
      <w:bookmarkEnd w:id="12"/>
      <w:r>
        <w:t>HIPAA/IPRA Requests</w:t>
      </w:r>
    </w:p>
    <w:p w14:paraId="5CE1D937" w14:textId="77777777" w:rsidR="00707EE6" w:rsidRDefault="00C20B0F">
      <w:r>
        <w:t>Is this data often requested through HIPAA or IPRA requests?</w:t>
      </w:r>
    </w:p>
    <w:p w14:paraId="5F56F5CF" w14:textId="77777777" w:rsidR="00707EE6" w:rsidRDefault="00707EE6"/>
    <w:p w14:paraId="2620F672" w14:textId="77777777" w:rsidR="00707EE6" w:rsidRDefault="00C20B0F">
      <w:pPr>
        <w:pStyle w:val="Heading2"/>
      </w:pPr>
      <w:r>
        <w:t xml:space="preserve">Articles or Reports </w:t>
      </w:r>
    </w:p>
    <w:p w14:paraId="599B2AA3" w14:textId="77777777" w:rsidR="00707EE6" w:rsidRDefault="00C20B0F">
      <w:r>
        <w:t>(List articles or reports derived from this dataset)</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3607"/>
        <w:gridCol w:w="3594"/>
      </w:tblGrid>
      <w:tr w:rsidR="00707EE6" w14:paraId="2E8EDB4A" w14:textId="77777777" w:rsidTr="00707EE6">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149" w:type="dxa"/>
          </w:tcPr>
          <w:p w14:paraId="30BF8409" w14:textId="77777777" w:rsidR="00707EE6" w:rsidRDefault="00C20B0F">
            <w:r>
              <w:t>Article DOI or URL (DOI is preferred)</w:t>
            </w:r>
          </w:p>
        </w:tc>
        <w:tc>
          <w:tcPr>
            <w:tcW w:w="3607" w:type="dxa"/>
          </w:tcPr>
          <w:p w14:paraId="3E39186C" w14:textId="77777777" w:rsidR="00707EE6" w:rsidRDefault="00C20B0F">
            <w:pPr>
              <w:cnfStyle w:val="100000000000" w:firstRow="1" w:lastRow="0" w:firstColumn="0" w:lastColumn="0" w:oddVBand="0" w:evenVBand="0" w:oddHBand="0" w:evenHBand="0" w:firstRowFirstColumn="0" w:firstRowLastColumn="0" w:lastRowFirstColumn="0" w:lastRowLastColumn="0"/>
            </w:pPr>
            <w:r>
              <w:t>Article title</w:t>
            </w:r>
          </w:p>
        </w:tc>
        <w:tc>
          <w:tcPr>
            <w:tcW w:w="3594" w:type="dxa"/>
          </w:tcPr>
          <w:p w14:paraId="2F6AC831" w14:textId="77777777" w:rsidR="00707EE6" w:rsidRDefault="00C20B0F">
            <w:pPr>
              <w:cnfStyle w:val="100000000000" w:firstRow="1" w:lastRow="0" w:firstColumn="0" w:lastColumn="0" w:oddVBand="0" w:evenVBand="0" w:oddHBand="0" w:evenHBand="0" w:firstRowFirstColumn="0" w:firstRowLastColumn="0" w:lastRowFirstColumn="0" w:lastRowLastColumn="0"/>
            </w:pPr>
            <w:r>
              <w:t>Journal title</w:t>
            </w:r>
          </w:p>
        </w:tc>
      </w:tr>
      <w:tr w:rsidR="00707EE6" w14:paraId="14D77BB6" w14:textId="77777777" w:rsidTr="00707EE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49" w:type="dxa"/>
          </w:tcPr>
          <w:p w14:paraId="397F7768" w14:textId="77777777" w:rsidR="00707EE6" w:rsidRDefault="00707EE6"/>
        </w:tc>
        <w:tc>
          <w:tcPr>
            <w:tcW w:w="3607" w:type="dxa"/>
          </w:tcPr>
          <w:p w14:paraId="6A149C3B"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c>
          <w:tcPr>
            <w:tcW w:w="3594" w:type="dxa"/>
          </w:tcPr>
          <w:p w14:paraId="33BA8044"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r>
      <w:tr w:rsidR="00707EE6" w14:paraId="5B83C41E" w14:textId="77777777" w:rsidTr="00707EE6">
        <w:trPr>
          <w:trHeight w:val="260"/>
        </w:trPr>
        <w:tc>
          <w:tcPr>
            <w:cnfStyle w:val="001000000000" w:firstRow="0" w:lastRow="0" w:firstColumn="1" w:lastColumn="0" w:oddVBand="0" w:evenVBand="0" w:oddHBand="0" w:evenHBand="0" w:firstRowFirstColumn="0" w:firstRowLastColumn="0" w:lastRowFirstColumn="0" w:lastRowLastColumn="0"/>
            <w:tcW w:w="2149" w:type="dxa"/>
          </w:tcPr>
          <w:p w14:paraId="29B1A1C7" w14:textId="77777777" w:rsidR="00707EE6" w:rsidRDefault="00707EE6"/>
        </w:tc>
        <w:tc>
          <w:tcPr>
            <w:tcW w:w="3607" w:type="dxa"/>
          </w:tcPr>
          <w:p w14:paraId="1E980CA9"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c>
          <w:tcPr>
            <w:tcW w:w="3594" w:type="dxa"/>
          </w:tcPr>
          <w:p w14:paraId="4A2A802B"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r>
    </w:tbl>
    <w:p w14:paraId="69078C36" w14:textId="77777777" w:rsidR="00707EE6" w:rsidRDefault="00707EE6"/>
    <w:p w14:paraId="619AE13C" w14:textId="77777777" w:rsidR="00707EE6" w:rsidRDefault="00C20B0F">
      <w:pPr>
        <w:pStyle w:val="Heading2"/>
      </w:pPr>
      <w:r>
        <w:t>Scripts/code (software)</w:t>
      </w:r>
    </w:p>
    <w:p w14:paraId="0DBFB10A" w14:textId="77777777" w:rsidR="00707EE6" w:rsidRDefault="00C20B0F">
      <w:r>
        <w:t>(List any software scripts/code you would like to archive along with your data. These may include processing scripts you wrote to create, clean, or analyze the data.)</w:t>
      </w:r>
    </w:p>
    <w:tbl>
      <w:tblPr>
        <w:tblStyle w:val="a5"/>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4860"/>
        <w:gridCol w:w="1710"/>
      </w:tblGrid>
      <w:tr w:rsidR="00707EE6" w14:paraId="6C8915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0DF771E0" w14:textId="77777777" w:rsidR="00707EE6" w:rsidRDefault="00C20B0F">
            <w:r>
              <w:t>File name</w:t>
            </w:r>
          </w:p>
        </w:tc>
        <w:tc>
          <w:tcPr>
            <w:tcW w:w="4860" w:type="dxa"/>
          </w:tcPr>
          <w:p w14:paraId="68D85C6A" w14:textId="77777777" w:rsidR="00707EE6" w:rsidRDefault="00C20B0F">
            <w:pPr>
              <w:cnfStyle w:val="100000000000" w:firstRow="1" w:lastRow="0" w:firstColumn="0" w:lastColumn="0" w:oddVBand="0" w:evenVBand="0" w:oddHBand="0" w:evenHBand="0" w:firstRowFirstColumn="0" w:firstRowLastColumn="0" w:lastRowFirstColumn="0" w:lastRowLastColumn="0"/>
            </w:pPr>
            <w:r>
              <w:t>Description</w:t>
            </w:r>
          </w:p>
        </w:tc>
        <w:tc>
          <w:tcPr>
            <w:tcW w:w="1710" w:type="dxa"/>
          </w:tcPr>
          <w:p w14:paraId="4F5E37A2" w14:textId="77777777" w:rsidR="00707EE6" w:rsidRDefault="00C20B0F">
            <w:pPr>
              <w:cnfStyle w:val="100000000000" w:firstRow="1" w:lastRow="0" w:firstColumn="0" w:lastColumn="0" w:oddVBand="0" w:evenVBand="0" w:oddHBand="0" w:evenHBand="0" w:firstRowFirstColumn="0" w:firstRowLastColumn="0" w:lastRowFirstColumn="0" w:lastRowLastColumn="0"/>
            </w:pPr>
            <w:r>
              <w:t>Scripting language</w:t>
            </w:r>
          </w:p>
        </w:tc>
      </w:tr>
      <w:tr w:rsidR="00707EE6" w14:paraId="226A66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620F5172" w14:textId="77777777" w:rsidR="00707EE6" w:rsidRDefault="00707EE6"/>
        </w:tc>
        <w:tc>
          <w:tcPr>
            <w:tcW w:w="4860" w:type="dxa"/>
          </w:tcPr>
          <w:p w14:paraId="00B476C8"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c>
          <w:tcPr>
            <w:tcW w:w="1710" w:type="dxa"/>
          </w:tcPr>
          <w:p w14:paraId="263D8D81"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r>
      <w:tr w:rsidR="00707EE6" w14:paraId="6F1F1854" w14:textId="77777777">
        <w:tc>
          <w:tcPr>
            <w:cnfStyle w:val="001000000000" w:firstRow="0" w:lastRow="0" w:firstColumn="1" w:lastColumn="0" w:oddVBand="0" w:evenVBand="0" w:oddHBand="0" w:evenHBand="0" w:firstRowFirstColumn="0" w:firstRowLastColumn="0" w:lastRowFirstColumn="0" w:lastRowLastColumn="0"/>
            <w:tcW w:w="3168" w:type="dxa"/>
          </w:tcPr>
          <w:p w14:paraId="66DFC426" w14:textId="77777777" w:rsidR="00707EE6" w:rsidRDefault="00707EE6"/>
        </w:tc>
        <w:tc>
          <w:tcPr>
            <w:tcW w:w="4860" w:type="dxa"/>
          </w:tcPr>
          <w:p w14:paraId="3174D38A"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c>
          <w:tcPr>
            <w:tcW w:w="1710" w:type="dxa"/>
          </w:tcPr>
          <w:p w14:paraId="69E41C50"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r>
    </w:tbl>
    <w:p w14:paraId="16F5449B" w14:textId="77777777" w:rsidR="001B631B" w:rsidRDefault="001B631B">
      <w:pPr>
        <w:pStyle w:val="Heading2"/>
      </w:pPr>
    </w:p>
    <w:p w14:paraId="5A55ABF9" w14:textId="77777777" w:rsidR="00707EE6" w:rsidRDefault="00C20B0F" w:rsidP="001B631B">
      <w:pPr>
        <w:pStyle w:val="Heading2"/>
      </w:pPr>
      <w:r>
        <w:t>Notes and Comments</w:t>
      </w:r>
    </w:p>
    <w:sectPr w:rsidR="00707EE6">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nda, Thushara" w:date="2019-11-11T15:26:00Z" w:initials="GT">
    <w:p w14:paraId="798C58D4" w14:textId="77777777" w:rsidR="0044220B" w:rsidRDefault="0044220B" w:rsidP="0044220B">
      <w:pPr>
        <w:pStyle w:val="CommentText"/>
      </w:pPr>
      <w:r>
        <w:rPr>
          <w:rStyle w:val="CommentReference"/>
        </w:rPr>
        <w:annotationRef/>
      </w:r>
      <w:r>
        <w:t xml:space="preserve">Make this optional </w:t>
      </w:r>
    </w:p>
    <w:p w14:paraId="5044C72E" w14:textId="77777777" w:rsidR="0044220B" w:rsidRDefault="0044220B">
      <w:pPr>
        <w:pStyle w:val="CommentText"/>
      </w:pPr>
    </w:p>
    <w:p w14:paraId="658E0B5A" w14:textId="60D86CA3" w:rsidR="0044220B" w:rsidRDefault="0044220B">
      <w:pPr>
        <w:pStyle w:val="CommentText"/>
      </w:pPr>
      <w:r>
        <w:t>Can re-organize this table into a simpler format to indicate which agency was involved in the funding vs. collection vs QAQC, etc…</w:t>
      </w:r>
    </w:p>
    <w:p w14:paraId="2E5280F7" w14:textId="77777777" w:rsidR="0044220B" w:rsidRDefault="0044220B">
      <w:pPr>
        <w:pStyle w:val="CommentText"/>
      </w:pPr>
    </w:p>
    <w:p w14:paraId="420AE85A" w14:textId="77777777" w:rsidR="0044220B" w:rsidRDefault="0044220B">
      <w:pPr>
        <w:pStyle w:val="CommentText"/>
      </w:pPr>
    </w:p>
    <w:p w14:paraId="550782AB" w14:textId="14956330" w:rsidR="0044220B" w:rsidRDefault="0044220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782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782AB" w16cid:durableId="2173FC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C74DA" w14:textId="77777777" w:rsidR="004A33A5" w:rsidRDefault="004A33A5">
      <w:pPr>
        <w:spacing w:after="0" w:line="240" w:lineRule="auto"/>
      </w:pPr>
      <w:r>
        <w:separator/>
      </w:r>
    </w:p>
  </w:endnote>
  <w:endnote w:type="continuationSeparator" w:id="0">
    <w:p w14:paraId="04664549" w14:textId="77777777" w:rsidR="004A33A5" w:rsidRDefault="004A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E3CF" w14:textId="77777777" w:rsidR="00707EE6" w:rsidRDefault="00C20B0F">
    <w:r>
      <w:fldChar w:fldCharType="begin"/>
    </w:r>
    <w:r>
      <w:instrText>PAGE</w:instrText>
    </w:r>
    <w:r>
      <w:fldChar w:fldCharType="separate"/>
    </w:r>
    <w:r w:rsidR="00F012A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0C5A4" w14:textId="77777777" w:rsidR="004A33A5" w:rsidRDefault="004A33A5">
      <w:pPr>
        <w:spacing w:after="0" w:line="240" w:lineRule="auto"/>
      </w:pPr>
      <w:r>
        <w:separator/>
      </w:r>
    </w:p>
  </w:footnote>
  <w:footnote w:type="continuationSeparator" w:id="0">
    <w:p w14:paraId="6A47968B" w14:textId="77777777" w:rsidR="004A33A5" w:rsidRDefault="004A33A5">
      <w:pPr>
        <w:spacing w:after="0" w:line="240" w:lineRule="auto"/>
      </w:pPr>
      <w:r>
        <w:continuationSeparator/>
      </w:r>
    </w:p>
  </w:footnote>
  <w:footnote w:id="1">
    <w:p w14:paraId="058ABF16" w14:textId="77777777" w:rsidR="00707EE6" w:rsidRDefault="00C20B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Adapted from the EDI metadata template, which liberally borrows from similar documents at SBC and GCE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C2D71"/>
    <w:multiLevelType w:val="multilevel"/>
    <w:tmpl w:val="E4D20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C7300B"/>
    <w:multiLevelType w:val="multilevel"/>
    <w:tmpl w:val="8724F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774390"/>
    <w:multiLevelType w:val="multilevel"/>
    <w:tmpl w:val="62CED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da, Thushara">
    <w15:presenceInfo w15:providerId="AD" w15:userId="S-1-5-21-2076390139-1363556362-943750798-937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E6"/>
    <w:rsid w:val="00016131"/>
    <w:rsid w:val="000C4AAC"/>
    <w:rsid w:val="000F049A"/>
    <w:rsid w:val="00155E82"/>
    <w:rsid w:val="001B631B"/>
    <w:rsid w:val="001C67F1"/>
    <w:rsid w:val="002F4129"/>
    <w:rsid w:val="0037691D"/>
    <w:rsid w:val="003B6DAD"/>
    <w:rsid w:val="0044220B"/>
    <w:rsid w:val="00491E68"/>
    <w:rsid w:val="004A33A5"/>
    <w:rsid w:val="007020CC"/>
    <w:rsid w:val="00707EE6"/>
    <w:rsid w:val="00744EE4"/>
    <w:rsid w:val="00843136"/>
    <w:rsid w:val="00944C7D"/>
    <w:rsid w:val="00975203"/>
    <w:rsid w:val="00976489"/>
    <w:rsid w:val="00BD65F0"/>
    <w:rsid w:val="00C20B0F"/>
    <w:rsid w:val="00D75744"/>
    <w:rsid w:val="00E77CA3"/>
    <w:rsid w:val="00F012AA"/>
    <w:rsid w:val="00F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6BD6"/>
  <w15:docId w15:val="{A1CD58CE-B77A-4B14-BEE1-78108018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6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220B"/>
    <w:rPr>
      <w:b/>
      <w:bCs/>
    </w:rPr>
  </w:style>
  <w:style w:type="character" w:customStyle="1" w:styleId="CommentSubjectChar">
    <w:name w:val="Comment Subject Char"/>
    <w:basedOn w:val="CommentTextChar"/>
    <w:link w:val="CommentSubject"/>
    <w:uiPriority w:val="99"/>
    <w:semiHidden/>
    <w:rsid w:val="0044220B"/>
    <w:rPr>
      <w:b/>
      <w:bCs/>
      <w:sz w:val="20"/>
      <w:szCs w:val="20"/>
    </w:rPr>
  </w:style>
  <w:style w:type="character" w:styleId="Hyperlink">
    <w:name w:val="Hyperlink"/>
    <w:basedOn w:val="DefaultParagraphFont"/>
    <w:uiPriority w:val="99"/>
    <w:unhideWhenUsed/>
    <w:rsid w:val="000C4AAC"/>
    <w:rPr>
      <w:color w:val="0000FF" w:themeColor="hyperlink"/>
      <w:u w:val="single"/>
    </w:rPr>
  </w:style>
  <w:style w:type="character" w:customStyle="1" w:styleId="UnresolvedMention">
    <w:name w:val="Unresolved Mention"/>
    <w:basedOn w:val="DefaultParagraphFont"/>
    <w:uiPriority w:val="99"/>
    <w:semiHidden/>
    <w:unhideWhenUsed/>
    <w:rsid w:val="000C4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zeigler@state.nm.u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NMT</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 Zeigler</dc:creator>
  <cp:lastModifiedBy>Jeanine McGann</cp:lastModifiedBy>
  <cp:revision>9</cp:revision>
  <cp:lastPrinted>2020-02-25T20:15:00Z</cp:lastPrinted>
  <dcterms:created xsi:type="dcterms:W3CDTF">2020-02-25T20:19:00Z</dcterms:created>
  <dcterms:modified xsi:type="dcterms:W3CDTF">2020-03-06T18:08:00Z</dcterms:modified>
</cp:coreProperties>
</file>